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A7BD0" w:rsidRPr="00D90B10" w:rsidRDefault="001A7BD0">
      <w:pPr>
        <w:spacing w:line="240" w:lineRule="auto"/>
        <w:ind w:firstLine="720"/>
        <w:rPr>
          <w:rFonts w:ascii="Times New Roman" w:hAnsi="Times New Roman" w:cs="Times New Roman"/>
          <w:sz w:val="24"/>
        </w:rPr>
      </w:pPr>
    </w:p>
    <w:p w:rsidR="001A7BD0" w:rsidRPr="00E27546" w:rsidRDefault="00343F09" w:rsidP="00E27546">
      <w:pPr>
        <w:rPr>
          <w:rFonts w:ascii="Times New Roman" w:eastAsia="Droid Sans" w:hAnsi="Times New Roman" w:cs="Times New Roman"/>
          <w:sz w:val="24"/>
          <w:szCs w:val="24"/>
        </w:rPr>
      </w:pPr>
      <w:r w:rsidRPr="00343F09">
        <w:rPr>
          <w:rFonts w:ascii="Times New Roman" w:eastAsia="Droid Sans" w:hAnsi="Times New Roman" w:cs="Times New Roman"/>
          <w:sz w:val="24"/>
          <w:szCs w:val="24"/>
        </w:rPr>
        <w:t xml:space="preserve"> “Screen for the Spirit, Garment for the Soul” is </w:t>
      </w:r>
      <w:r>
        <w:rPr>
          <w:rFonts w:ascii="Times New Roman" w:eastAsia="Droid Sans" w:hAnsi="Times New Roman" w:cs="Times New Roman"/>
          <w:sz w:val="24"/>
          <w:szCs w:val="24"/>
        </w:rPr>
        <w:t xml:space="preserve">a </w:t>
      </w:r>
      <w:r w:rsidRPr="00343F09">
        <w:rPr>
          <w:rFonts w:ascii="Times New Roman" w:eastAsia="Droid Sans" w:hAnsi="Times New Roman" w:cs="Times New Roman"/>
          <w:sz w:val="24"/>
          <w:szCs w:val="24"/>
        </w:rPr>
        <w:t>discussion of R. Schneur Zalman of Liadi’s</w:t>
      </w:r>
      <w:r w:rsidRPr="00343F09">
        <w:rPr>
          <w:rFonts w:ascii="Times New Roman" w:eastAsia="Droid Sans" w:hAnsi="Times New Roman" w:cs="Times New Roman"/>
          <w:sz w:val="24"/>
          <w:szCs w:val="24"/>
          <w:vertAlign w:val="superscript"/>
        </w:rPr>
        <w:t xml:space="preserve"> </w:t>
      </w:r>
      <w:r w:rsidRPr="00343F09">
        <w:rPr>
          <w:rFonts w:ascii="Times New Roman" w:eastAsia="Droid Sans" w:hAnsi="Times New Roman" w:cs="Times New Roman"/>
          <w:sz w:val="24"/>
          <w:szCs w:val="24"/>
        </w:rPr>
        <w:t>discou</w:t>
      </w:r>
      <w:r>
        <w:rPr>
          <w:rFonts w:ascii="Times New Roman" w:eastAsia="Droid Sans" w:hAnsi="Times New Roman" w:cs="Times New Roman"/>
          <w:sz w:val="24"/>
          <w:szCs w:val="24"/>
        </w:rPr>
        <w:t xml:space="preserve">rse on the candles of Hanukkah, </w:t>
      </w:r>
      <w:r w:rsidR="00DC3668" w:rsidRPr="00D90B10">
        <w:rPr>
          <w:rFonts w:ascii="Times New Roman" w:eastAsia="Droid Sans" w:hAnsi="Times New Roman" w:cs="Times New Roman"/>
          <w:sz w:val="24"/>
          <w:szCs w:val="24"/>
        </w:rPr>
        <w:t xml:space="preserve">from R. Shagar’s </w:t>
      </w:r>
      <w:r>
        <w:rPr>
          <w:rFonts w:ascii="Times New Roman" w:eastAsia="Droid Sans" w:hAnsi="Times New Roman" w:cs="Times New Roman"/>
          <w:sz w:val="24"/>
          <w:szCs w:val="24"/>
        </w:rPr>
        <w:t xml:space="preserve">discourses on Hanukah </w:t>
      </w:r>
      <w:r w:rsidR="00DC3668" w:rsidRPr="00D90B10">
        <w:rPr>
          <w:rFonts w:ascii="Times New Roman" w:eastAsia="Droid Sans" w:hAnsi="Times New Roman" w:cs="Times New Roman"/>
          <w:sz w:val="24"/>
          <w:szCs w:val="24"/>
        </w:rPr>
        <w:t>work</w:t>
      </w:r>
      <w:r w:rsidR="005C644F" w:rsidRPr="00D90B10">
        <w:rPr>
          <w:rFonts w:ascii="Times New Roman" w:eastAsia="Droid Sans" w:hAnsi="Times New Roman" w:cs="Times New Roman"/>
          <w:sz w:val="24"/>
          <w:szCs w:val="24"/>
        </w:rPr>
        <w:t xml:space="preserve">, </w:t>
      </w:r>
      <w:r w:rsidR="005C644F" w:rsidRPr="00D90B10">
        <w:rPr>
          <w:rFonts w:ascii="Times New Roman" w:eastAsia="Droid Sans" w:hAnsi="Times New Roman" w:cs="Times New Roman"/>
          <w:i/>
          <w:sz w:val="24"/>
          <w:szCs w:val="24"/>
        </w:rPr>
        <w:t xml:space="preserve">To Illuminate the Openings </w:t>
      </w:r>
      <w:r w:rsidR="005C644F" w:rsidRPr="00D90B10">
        <w:rPr>
          <w:rFonts w:ascii="Times New Roman" w:eastAsia="Droid Sans" w:hAnsi="Times New Roman" w:cs="Times New Roman"/>
          <w:sz w:val="24"/>
          <w:szCs w:val="24"/>
        </w:rPr>
        <w:t>(</w:t>
      </w:r>
      <w:r w:rsidR="005C644F" w:rsidRPr="00D90B10">
        <w:rPr>
          <w:rFonts w:ascii="Times New Roman" w:eastAsia="Droid Sans" w:hAnsi="Times New Roman" w:cs="Times New Roman"/>
          <w:sz w:val="24"/>
          <w:szCs w:val="24"/>
          <w:rtl/>
        </w:rPr>
        <w:t>להאיר את הפתחים</w:t>
      </w:r>
      <w:r w:rsidR="005C644F" w:rsidRPr="00D90B10">
        <w:rPr>
          <w:rFonts w:ascii="Times New Roman" w:eastAsia="Droid Sans" w:hAnsi="Times New Roman" w:cs="Times New Roman"/>
          <w:sz w:val="24"/>
          <w:szCs w:val="24"/>
        </w:rPr>
        <w:t>)</w:t>
      </w:r>
      <w:r w:rsidR="00DC3668" w:rsidRPr="00D90B10">
        <w:rPr>
          <w:rFonts w:ascii="Times New Roman" w:eastAsia="Droid Sans" w:hAnsi="Times New Roman" w:cs="Times New Roman"/>
          <w:sz w:val="24"/>
          <w:szCs w:val="24"/>
        </w:rPr>
        <w:t xml:space="preserve">  </w:t>
      </w:r>
      <w:r w:rsidR="00DC3668" w:rsidRPr="00D90B10">
        <w:rPr>
          <w:rFonts w:ascii="Times New Roman" w:eastAsia="Adamina" w:hAnsi="Times New Roman" w:cs="Times New Roman"/>
          <w:sz w:val="24"/>
        </w:rPr>
        <w:t>(Machon Kitve ha-</w:t>
      </w:r>
      <w:r>
        <w:rPr>
          <w:rFonts w:ascii="Times New Roman" w:eastAsia="Adamina" w:hAnsi="Times New Roman" w:cs="Times New Roman"/>
          <w:sz w:val="24"/>
        </w:rPr>
        <w:t>Rav Shagar: Efrat, 2014), 53-6.</w:t>
      </w:r>
      <w:r w:rsidR="000A6EDF">
        <w:rPr>
          <w:rFonts w:ascii="Times New Roman" w:eastAsia="Adamina" w:hAnsi="Times New Roman" w:cs="Times New Roman"/>
          <w:sz w:val="24"/>
        </w:rPr>
        <w:t xml:space="preserve"> First draft was by Josh Rosenfeld </w:t>
      </w:r>
      <w:bookmarkStart w:id="0" w:name="_GoBack"/>
      <w:bookmarkEnd w:id="0"/>
      <w:r w:rsidR="000A6EDF">
        <w:rPr>
          <w:rFonts w:ascii="Times New Roman" w:eastAsia="Adamina" w:hAnsi="Times New Roman" w:cs="Times New Roman"/>
          <w:sz w:val="24"/>
        </w:rPr>
        <w:t xml:space="preserve">and second draft by Alan Brill. </w:t>
      </w:r>
    </w:p>
    <w:p w:rsidR="001A7BD0" w:rsidRPr="00D90B10" w:rsidRDefault="001A7BD0">
      <w:pPr>
        <w:bidi/>
        <w:jc w:val="center"/>
        <w:rPr>
          <w:rFonts w:ascii="Times New Roman" w:hAnsi="Times New Roman" w:cs="Times New Roman"/>
          <w:sz w:val="24"/>
        </w:rPr>
      </w:pPr>
    </w:p>
    <w:p w:rsidR="001A7BD0" w:rsidRPr="00343F09" w:rsidRDefault="005C644F">
      <w:pPr>
        <w:jc w:val="center"/>
        <w:rPr>
          <w:rFonts w:ascii="Times New Roman" w:hAnsi="Times New Roman" w:cs="Times New Roman"/>
          <w:b/>
          <w:sz w:val="28"/>
          <w:szCs w:val="28"/>
        </w:rPr>
      </w:pPr>
      <w:r w:rsidRPr="00343F09">
        <w:rPr>
          <w:rFonts w:ascii="Times New Roman" w:eastAsia="Adamina" w:hAnsi="Times New Roman" w:cs="Times New Roman"/>
          <w:b/>
          <w:sz w:val="28"/>
          <w:szCs w:val="28"/>
        </w:rPr>
        <w:t>"Screen for the Spirit, Garment for the Soul”</w:t>
      </w:r>
    </w:p>
    <w:p w:rsidR="001A7BD0" w:rsidRPr="00D90B10" w:rsidRDefault="001A7BD0" w:rsidP="00DC3668">
      <w:pPr>
        <w:bidi/>
        <w:rPr>
          <w:rFonts w:ascii="Times New Roman" w:hAnsi="Times New Roman" w:cs="Times New Roman"/>
          <w:sz w:val="24"/>
        </w:rPr>
      </w:pPr>
    </w:p>
    <w:p w:rsidR="001A7BD0" w:rsidRPr="00D90B10" w:rsidRDefault="005C644F" w:rsidP="00343F09">
      <w:pPr>
        <w:rPr>
          <w:rFonts w:ascii="Times New Roman" w:hAnsi="Times New Roman" w:cs="Times New Roman"/>
          <w:sz w:val="24"/>
        </w:rPr>
      </w:pPr>
      <w:r w:rsidRPr="00D90B10">
        <w:rPr>
          <w:rFonts w:ascii="Times New Roman" w:eastAsia="Adamina" w:hAnsi="Times New Roman" w:cs="Times New Roman"/>
          <w:b/>
          <w:sz w:val="24"/>
          <w:szCs w:val="26"/>
        </w:rPr>
        <w:t>The Soul and the Commandment</w:t>
      </w:r>
    </w:p>
    <w:p w:rsidR="001A7BD0" w:rsidRPr="00D90B10" w:rsidRDefault="001A7BD0">
      <w:pPr>
        <w:jc w:val="center"/>
        <w:rPr>
          <w:rFonts w:ascii="Times New Roman" w:hAnsi="Times New Roman" w:cs="Times New Roman"/>
          <w:sz w:val="24"/>
        </w:rPr>
      </w:pPr>
    </w:p>
    <w:p w:rsidR="002737CF" w:rsidRPr="00D90B10" w:rsidRDefault="005C644F" w:rsidP="00AE1B80">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 xml:space="preserve">There is a well-known custom of many Hasidic rabbis on Hanukah to sit by the </w:t>
      </w:r>
      <w:r w:rsidR="00E27546">
        <w:rPr>
          <w:rFonts w:ascii="Times New Roman" w:eastAsia="Adamina" w:hAnsi="Times New Roman" w:cs="Times New Roman"/>
          <w:sz w:val="24"/>
          <w:szCs w:val="24"/>
        </w:rPr>
        <w:t xml:space="preserve">lit </w:t>
      </w:r>
      <w:r w:rsidRPr="00D90B10">
        <w:rPr>
          <w:rFonts w:ascii="Times New Roman" w:eastAsia="Adamina" w:hAnsi="Times New Roman" w:cs="Times New Roman"/>
          <w:sz w:val="24"/>
          <w:szCs w:val="24"/>
        </w:rPr>
        <w:t xml:space="preserve">candles and to </w:t>
      </w:r>
      <w:r w:rsidR="002737CF" w:rsidRPr="00D90B10">
        <w:rPr>
          <w:rFonts w:ascii="Times New Roman" w:eastAsia="Adamina" w:hAnsi="Times New Roman" w:cs="Times New Roman"/>
          <w:sz w:val="24"/>
          <w:szCs w:val="24"/>
        </w:rPr>
        <w:t>contemplate</w:t>
      </w:r>
      <w:r w:rsidRPr="00D90B10">
        <w:rPr>
          <w:rFonts w:ascii="Times New Roman" w:eastAsia="Adamina" w:hAnsi="Times New Roman" w:cs="Times New Roman"/>
          <w:sz w:val="24"/>
          <w:szCs w:val="24"/>
        </w:rPr>
        <w:t xml:space="preserve"> them, sometimes for hours. This meditation </w:t>
      </w:r>
      <w:r w:rsidR="00AE1B80">
        <w:rPr>
          <w:rFonts w:ascii="Times New Roman" w:eastAsia="Adamina" w:hAnsi="Times New Roman" w:cs="Times New Roman"/>
          <w:sz w:val="24"/>
          <w:szCs w:val="24"/>
        </w:rPr>
        <w:t xml:space="preserve">immerses </w:t>
      </w:r>
      <w:r w:rsidRPr="00D90B10">
        <w:rPr>
          <w:rFonts w:ascii="Times New Roman" w:eastAsia="Adamina" w:hAnsi="Times New Roman" w:cs="Times New Roman"/>
          <w:sz w:val="24"/>
          <w:szCs w:val="24"/>
        </w:rPr>
        <w:t xml:space="preserve">the spirit and allows the psyche to open up to a whole host of imaginings, </w:t>
      </w:r>
      <w:r w:rsidR="00BD16A1" w:rsidRPr="00D90B10">
        <w:rPr>
          <w:rFonts w:ascii="Times New Roman" w:eastAsia="Adamina" w:hAnsi="Times New Roman" w:cs="Times New Roman"/>
          <w:sz w:val="24"/>
          <w:szCs w:val="24"/>
        </w:rPr>
        <w:t xml:space="preserve">discoveries, </w:t>
      </w:r>
      <w:r w:rsidRPr="00D90B10">
        <w:rPr>
          <w:rFonts w:ascii="Times New Roman" w:eastAsia="Adamina" w:hAnsi="Times New Roman" w:cs="Times New Roman"/>
          <w:sz w:val="24"/>
          <w:szCs w:val="24"/>
        </w:rPr>
        <w:t>thoughts, and emotions</w:t>
      </w:r>
      <w:r w:rsidR="00AE1B80">
        <w:rPr>
          <w:rFonts w:ascii="Times New Roman" w:eastAsia="Adamina" w:hAnsi="Times New Roman" w:cs="Times New Roman"/>
          <w:sz w:val="24"/>
          <w:szCs w:val="24"/>
        </w:rPr>
        <w:t xml:space="preserve">, which </w:t>
      </w:r>
      <w:r w:rsidR="00AE1B80" w:rsidRPr="00D90B10">
        <w:rPr>
          <w:rFonts w:ascii="Times New Roman" w:eastAsia="Adamina" w:hAnsi="Times New Roman" w:cs="Times New Roman"/>
          <w:sz w:val="24"/>
          <w:szCs w:val="24"/>
        </w:rPr>
        <w:t>subsequently</w:t>
      </w:r>
      <w:r w:rsidR="00AE1B80">
        <w:rPr>
          <w:rFonts w:ascii="Times New Roman" w:eastAsia="Adamina" w:hAnsi="Times New Roman" w:cs="Times New Roman"/>
          <w:sz w:val="24"/>
          <w:szCs w:val="24"/>
        </w:rPr>
        <w:t xml:space="preserve"> blossom into, what Chabad thought formulates as, </w:t>
      </w:r>
      <w:r w:rsidR="002737CF" w:rsidRPr="00D90B10">
        <w:rPr>
          <w:rFonts w:ascii="Times New Roman" w:eastAsia="Adamina" w:hAnsi="Times New Roman" w:cs="Times New Roman"/>
          <w:sz w:val="24"/>
          <w:szCs w:val="24"/>
        </w:rPr>
        <w:t xml:space="preserve">the “words of the living </w:t>
      </w:r>
      <w:r w:rsidR="00443EF1" w:rsidRPr="00D90B10">
        <w:rPr>
          <w:rFonts w:ascii="Times New Roman" w:eastAsia="Adamina" w:hAnsi="Times New Roman" w:cs="Times New Roman"/>
          <w:sz w:val="24"/>
          <w:szCs w:val="24"/>
        </w:rPr>
        <w:t>God”</w:t>
      </w:r>
      <w:r w:rsidR="00443EF1">
        <w:rPr>
          <w:rFonts w:ascii="Times New Roman" w:eastAsia="Adamina" w:hAnsi="Times New Roman" w:cs="Times New Roman"/>
          <w:sz w:val="24"/>
          <w:szCs w:val="24"/>
        </w:rPr>
        <w:t>.</w:t>
      </w:r>
      <w:r w:rsidR="00443EF1" w:rsidRPr="00D90B10">
        <w:rPr>
          <w:rFonts w:ascii="Times New Roman" w:eastAsia="Adamina" w:hAnsi="Times New Roman" w:cs="Times New Roman"/>
          <w:sz w:val="24"/>
          <w:szCs w:val="24"/>
        </w:rPr>
        <w:t xml:space="preserve"> Therefore</w:t>
      </w:r>
      <w:r w:rsidRPr="00D90B10">
        <w:rPr>
          <w:rFonts w:ascii="Times New Roman" w:eastAsia="Adamina" w:hAnsi="Times New Roman" w:cs="Times New Roman"/>
          <w:sz w:val="24"/>
          <w:szCs w:val="24"/>
        </w:rPr>
        <w:t>, look</w:t>
      </w:r>
      <w:r w:rsidR="00443EF1">
        <w:rPr>
          <w:rFonts w:ascii="Times New Roman" w:eastAsia="Adamina" w:hAnsi="Times New Roman" w:cs="Times New Roman"/>
          <w:sz w:val="24"/>
          <w:szCs w:val="24"/>
        </w:rPr>
        <w:t>ing</w:t>
      </w:r>
      <w:r w:rsidRPr="00D90B10">
        <w:rPr>
          <w:rFonts w:ascii="Times New Roman" w:eastAsia="Adamina" w:hAnsi="Times New Roman" w:cs="Times New Roman"/>
          <w:sz w:val="24"/>
          <w:szCs w:val="24"/>
        </w:rPr>
        <w:t xml:space="preserve"> at the physical entity</w:t>
      </w:r>
      <w:r w:rsidR="00443EF1">
        <w:rPr>
          <w:rFonts w:ascii="Times New Roman" w:eastAsia="Adamina" w:hAnsi="Times New Roman" w:cs="Times New Roman"/>
          <w:sz w:val="24"/>
          <w:szCs w:val="24"/>
        </w:rPr>
        <w:t xml:space="preserve"> is instructive. T</w:t>
      </w:r>
      <w:r w:rsidRPr="00D90B10">
        <w:rPr>
          <w:rFonts w:ascii="Times New Roman" w:eastAsia="Adamina" w:hAnsi="Times New Roman" w:cs="Times New Roman"/>
          <w:sz w:val="24"/>
          <w:szCs w:val="24"/>
        </w:rPr>
        <w:t xml:space="preserve">he </w:t>
      </w:r>
      <w:r w:rsidR="00443EF1">
        <w:rPr>
          <w:rFonts w:ascii="Times New Roman" w:eastAsia="Adamina" w:hAnsi="Times New Roman" w:cs="Times New Roman"/>
          <w:sz w:val="24"/>
          <w:szCs w:val="24"/>
        </w:rPr>
        <w:t>candle and its light are</w:t>
      </w:r>
      <w:r w:rsidRPr="00D90B10">
        <w:rPr>
          <w:rFonts w:ascii="Times New Roman" w:eastAsia="Adamina" w:hAnsi="Times New Roman" w:cs="Times New Roman"/>
          <w:sz w:val="24"/>
          <w:szCs w:val="24"/>
        </w:rPr>
        <w:t xml:space="preserve"> crucial elements in the </w:t>
      </w:r>
      <w:r w:rsidR="002737CF" w:rsidRPr="00D90B10">
        <w:rPr>
          <w:rFonts w:ascii="Times New Roman" w:eastAsia="Adamina" w:hAnsi="Times New Roman" w:cs="Times New Roman"/>
          <w:sz w:val="24"/>
          <w:szCs w:val="24"/>
        </w:rPr>
        <w:t xml:space="preserve">explanation of </w:t>
      </w:r>
      <w:r w:rsidRPr="00D90B10">
        <w:rPr>
          <w:rFonts w:ascii="Times New Roman" w:eastAsia="Adamina" w:hAnsi="Times New Roman" w:cs="Times New Roman"/>
          <w:sz w:val="24"/>
          <w:szCs w:val="24"/>
        </w:rPr>
        <w:t xml:space="preserve">the meditation upon the candlelight. </w:t>
      </w:r>
    </w:p>
    <w:p w:rsidR="00AE1B80" w:rsidRDefault="00AE1B80" w:rsidP="002737CF">
      <w:pPr>
        <w:ind w:firstLine="720"/>
        <w:rPr>
          <w:rFonts w:ascii="Times New Roman" w:eastAsia="Adamina" w:hAnsi="Times New Roman" w:cs="Times New Roman"/>
          <w:sz w:val="24"/>
          <w:szCs w:val="24"/>
        </w:rPr>
      </w:pPr>
    </w:p>
    <w:p w:rsidR="00707B33" w:rsidRDefault="00AE1B80" w:rsidP="002737CF">
      <w:pPr>
        <w:ind w:firstLine="720"/>
        <w:rPr>
          <w:rFonts w:ascii="Times New Roman" w:eastAsia="Adamina" w:hAnsi="Times New Roman" w:cs="Times New Roman"/>
          <w:sz w:val="24"/>
          <w:szCs w:val="24"/>
        </w:rPr>
      </w:pPr>
      <w:r>
        <w:rPr>
          <w:rFonts w:ascii="Times New Roman" w:eastAsia="Adamina" w:hAnsi="Times New Roman" w:cs="Times New Roman"/>
          <w:sz w:val="24"/>
          <w:szCs w:val="24"/>
        </w:rPr>
        <w:t xml:space="preserve">For example, </w:t>
      </w:r>
      <w:r w:rsidR="005C644F" w:rsidRPr="00D90B10">
        <w:rPr>
          <w:rFonts w:ascii="Times New Roman" w:eastAsia="Adamina" w:hAnsi="Times New Roman" w:cs="Times New Roman"/>
          <w:sz w:val="24"/>
          <w:szCs w:val="24"/>
        </w:rPr>
        <w:t>R. Schneur Zalman of Liadi</w:t>
      </w:r>
      <w:r w:rsidR="00707B33" w:rsidRPr="00D90B10">
        <w:rPr>
          <w:rFonts w:ascii="Times New Roman" w:eastAsia="Adamina" w:hAnsi="Times New Roman" w:cs="Times New Roman"/>
          <w:sz w:val="24"/>
          <w:szCs w:val="24"/>
          <w:vertAlign w:val="superscript"/>
        </w:rPr>
        <w:t xml:space="preserve"> </w:t>
      </w:r>
      <w:r w:rsidR="00707B33" w:rsidRPr="00D90B10">
        <w:rPr>
          <w:rFonts w:ascii="Times New Roman" w:eastAsia="Adamina" w:hAnsi="Times New Roman" w:cs="Times New Roman"/>
          <w:sz w:val="24"/>
          <w:szCs w:val="24"/>
        </w:rPr>
        <w:t xml:space="preserve"> </w:t>
      </w:r>
      <w:r w:rsidR="005C644F" w:rsidRPr="00D90B10">
        <w:rPr>
          <w:rFonts w:ascii="Times New Roman" w:eastAsia="Adamina" w:hAnsi="Times New Roman" w:cs="Times New Roman"/>
          <w:sz w:val="24"/>
          <w:szCs w:val="24"/>
        </w:rPr>
        <w:t>(1745-1812; henceforth, Admor ha-Zaken) distinguishes between two different types of l</w:t>
      </w:r>
      <w:r w:rsidR="002737CF" w:rsidRPr="00D90B10">
        <w:rPr>
          <w:rFonts w:ascii="Times New Roman" w:eastAsia="Adamina" w:hAnsi="Times New Roman" w:cs="Times New Roman"/>
          <w:sz w:val="24"/>
          <w:szCs w:val="24"/>
        </w:rPr>
        <w:t>ight emanating from the candle:</w:t>
      </w:r>
      <w:r w:rsidR="002737CF" w:rsidRPr="00D90B10">
        <w:rPr>
          <w:rFonts w:ascii="Times New Roman" w:eastAsia="Adamina" w:hAnsi="Times New Roman" w:cs="Times New Roman"/>
          <w:i/>
          <w:sz w:val="24"/>
          <w:szCs w:val="24"/>
        </w:rPr>
        <w:t xml:space="preserve"> T</w:t>
      </w:r>
      <w:r w:rsidR="005C644F" w:rsidRPr="00D90B10">
        <w:rPr>
          <w:rFonts w:ascii="Times New Roman" w:eastAsia="Adamina" w:hAnsi="Times New Roman" w:cs="Times New Roman"/>
          <w:i/>
          <w:sz w:val="24"/>
          <w:szCs w:val="24"/>
        </w:rPr>
        <w:t>he fact of the matter is that the candle consists</w:t>
      </w:r>
      <w:r>
        <w:rPr>
          <w:rFonts w:ascii="Times New Roman" w:eastAsia="Adamina" w:hAnsi="Times New Roman" w:cs="Times New Roman"/>
          <w:i/>
          <w:sz w:val="24"/>
          <w:szCs w:val="24"/>
        </w:rPr>
        <w:t xml:space="preserve"> of both the oil and the wick [producing] </w:t>
      </w:r>
      <w:r w:rsidR="005C644F" w:rsidRPr="00D90B10">
        <w:rPr>
          <w:rFonts w:ascii="Times New Roman" w:eastAsia="Adamina" w:hAnsi="Times New Roman" w:cs="Times New Roman"/>
          <w:i/>
          <w:sz w:val="24"/>
          <w:szCs w:val="24"/>
        </w:rPr>
        <w:t>two types of light: a darkened light directly on the wick, and the clarified white light</w:t>
      </w:r>
      <w:r w:rsidR="005C644F" w:rsidRPr="00D90B10">
        <w:rPr>
          <w:rFonts w:ascii="Times New Roman" w:eastAsia="Adamina" w:hAnsi="Times New Roman" w:cs="Times New Roman"/>
          <w:sz w:val="24"/>
          <w:szCs w:val="24"/>
        </w:rPr>
        <w:t>.</w:t>
      </w:r>
      <w:r w:rsidR="00707B33" w:rsidRPr="00D90B10">
        <w:rPr>
          <w:rFonts w:ascii="Times New Roman" w:eastAsia="Adamina" w:hAnsi="Times New Roman" w:cs="Times New Roman"/>
          <w:sz w:val="24"/>
          <w:szCs w:val="24"/>
        </w:rPr>
        <w:t xml:space="preserve"> (</w:t>
      </w:r>
      <w:r w:rsidR="00707B33" w:rsidRPr="00D90B10">
        <w:rPr>
          <w:rFonts w:ascii="Times New Roman" w:eastAsia="Adamina" w:hAnsi="Times New Roman" w:cs="Times New Roman"/>
          <w:i/>
          <w:sz w:val="24"/>
          <w:szCs w:val="24"/>
        </w:rPr>
        <w:t xml:space="preserve">Torah </w:t>
      </w:r>
      <w:r w:rsidR="00931D39" w:rsidRPr="00D90B10">
        <w:rPr>
          <w:rFonts w:ascii="Times New Roman" w:eastAsia="Adamina" w:hAnsi="Times New Roman" w:cs="Times New Roman"/>
          <w:i/>
          <w:sz w:val="24"/>
          <w:szCs w:val="24"/>
        </w:rPr>
        <w:t>Or</w:t>
      </w:r>
      <w:r w:rsidR="00707B33" w:rsidRPr="00D90B10">
        <w:rPr>
          <w:rFonts w:ascii="Times New Roman" w:eastAsia="Adamina" w:hAnsi="Times New Roman" w:cs="Times New Roman"/>
          <w:sz w:val="24"/>
          <w:szCs w:val="24"/>
        </w:rPr>
        <w:t>, Miketz 33a)</w:t>
      </w:r>
    </w:p>
    <w:p w:rsidR="00E27546" w:rsidRPr="00D90B10" w:rsidRDefault="00E27546" w:rsidP="002737CF">
      <w:pPr>
        <w:ind w:firstLine="720"/>
        <w:rPr>
          <w:rFonts w:ascii="Times New Roman" w:eastAsia="Adamina" w:hAnsi="Times New Roman" w:cs="Times New Roman"/>
          <w:sz w:val="24"/>
          <w:szCs w:val="24"/>
        </w:rPr>
      </w:pPr>
    </w:p>
    <w:p w:rsidR="002737CF" w:rsidRDefault="00AE1B80" w:rsidP="002737CF">
      <w:pPr>
        <w:ind w:firstLine="720"/>
        <w:rPr>
          <w:rFonts w:ascii="Times New Roman" w:eastAsia="Adamina" w:hAnsi="Times New Roman" w:cs="Times New Roman"/>
          <w:sz w:val="24"/>
          <w:szCs w:val="24"/>
        </w:rPr>
      </w:pPr>
      <w:r>
        <w:rPr>
          <w:rFonts w:ascii="Times New Roman" w:eastAsia="Adamina" w:hAnsi="Times New Roman" w:cs="Times New Roman"/>
          <w:sz w:val="24"/>
          <w:szCs w:val="24"/>
        </w:rPr>
        <w:t xml:space="preserve">This differentiation serves </w:t>
      </w:r>
      <w:r w:rsidR="005C644F" w:rsidRPr="00D90B10">
        <w:rPr>
          <w:rFonts w:ascii="Times New Roman" w:eastAsia="Adamina" w:hAnsi="Times New Roman" w:cs="Times New Roman"/>
          <w:sz w:val="24"/>
          <w:szCs w:val="24"/>
        </w:rPr>
        <w:t xml:space="preserve">as a springboard for a discourse upon two pathways in religious life. </w:t>
      </w:r>
      <w:r>
        <w:rPr>
          <w:rFonts w:ascii="Times New Roman" w:eastAsia="Adamina" w:hAnsi="Times New Roman" w:cs="Times New Roman"/>
          <w:sz w:val="24"/>
          <w:szCs w:val="24"/>
        </w:rPr>
        <w:t>I</w:t>
      </w:r>
      <w:r w:rsidR="005C644F" w:rsidRPr="00D90B10">
        <w:rPr>
          <w:rFonts w:ascii="Times New Roman" w:eastAsia="Adamina" w:hAnsi="Times New Roman" w:cs="Times New Roman"/>
          <w:sz w:val="24"/>
          <w:szCs w:val="24"/>
        </w:rPr>
        <w:t>t is possible</w:t>
      </w:r>
      <w:r>
        <w:rPr>
          <w:rFonts w:ascii="Times New Roman" w:eastAsia="Adamina" w:hAnsi="Times New Roman" w:cs="Times New Roman"/>
          <w:sz w:val="24"/>
          <w:szCs w:val="24"/>
        </w:rPr>
        <w:t>, t</w:t>
      </w:r>
      <w:r w:rsidRPr="00AE1B80">
        <w:rPr>
          <w:rFonts w:ascii="Times New Roman" w:eastAsia="Adamina" w:hAnsi="Times New Roman" w:cs="Times New Roman"/>
          <w:sz w:val="24"/>
          <w:szCs w:val="24"/>
        </w:rPr>
        <w:t xml:space="preserve">o a certain extent, </w:t>
      </w:r>
      <w:r w:rsidR="005C644F" w:rsidRPr="00D90B10">
        <w:rPr>
          <w:rFonts w:ascii="Times New Roman" w:eastAsia="Adamina" w:hAnsi="Times New Roman" w:cs="Times New Roman"/>
          <w:sz w:val="24"/>
          <w:szCs w:val="24"/>
        </w:rPr>
        <w:t xml:space="preserve">to posit that the discourse is the product of the Admor ha-Zaken’s </w:t>
      </w:r>
      <w:r w:rsidR="002737CF" w:rsidRPr="00D90B10">
        <w:rPr>
          <w:rFonts w:ascii="Times New Roman" w:eastAsia="Adamina" w:hAnsi="Times New Roman" w:cs="Times New Roman"/>
          <w:sz w:val="24"/>
          <w:szCs w:val="24"/>
        </w:rPr>
        <w:t xml:space="preserve">own </w:t>
      </w:r>
      <w:r w:rsidR="005C644F" w:rsidRPr="00D90B10">
        <w:rPr>
          <w:rFonts w:ascii="Times New Roman" w:eastAsia="Adamina" w:hAnsi="Times New Roman" w:cs="Times New Roman"/>
          <w:sz w:val="24"/>
          <w:szCs w:val="24"/>
        </w:rPr>
        <w:t xml:space="preserve">meditation upon the different colors of light in the candle’s flame, and without that, there would be no discourse to speak of. </w:t>
      </w:r>
    </w:p>
    <w:p w:rsidR="00AE1B80" w:rsidRPr="00D90B10" w:rsidRDefault="00AE1B80" w:rsidP="002737CF">
      <w:pPr>
        <w:ind w:firstLine="720"/>
        <w:rPr>
          <w:rFonts w:ascii="Times New Roman" w:eastAsia="Adamina" w:hAnsi="Times New Roman" w:cs="Times New Roman"/>
          <w:sz w:val="24"/>
          <w:szCs w:val="24"/>
          <w:vertAlign w:val="superscript"/>
        </w:rPr>
      </w:pPr>
    </w:p>
    <w:p w:rsidR="00BD16A1" w:rsidRPr="00D90B10" w:rsidRDefault="00E34E28" w:rsidP="002737CF">
      <w:pPr>
        <w:ind w:firstLine="720"/>
        <w:rPr>
          <w:rFonts w:ascii="Times New Roman" w:eastAsia="Adamina" w:hAnsi="Times New Roman" w:cs="Times New Roman"/>
          <w:sz w:val="24"/>
          <w:szCs w:val="24"/>
        </w:rPr>
      </w:pPr>
      <w:r>
        <w:rPr>
          <w:rFonts w:ascii="Times New Roman" w:eastAsia="Adamina" w:hAnsi="Times New Roman" w:cs="Times New Roman"/>
          <w:sz w:val="24"/>
          <w:szCs w:val="24"/>
        </w:rPr>
        <w:t xml:space="preserve">The motif of the candle, especially </w:t>
      </w:r>
      <w:r w:rsidR="00E27546">
        <w:rPr>
          <w:rFonts w:ascii="Times New Roman" w:eastAsia="Adamina" w:hAnsi="Times New Roman" w:cs="Times New Roman"/>
          <w:sz w:val="24"/>
          <w:szCs w:val="24"/>
        </w:rPr>
        <w:t xml:space="preserve">the imaginings it conjures, </w:t>
      </w:r>
      <w:r w:rsidR="005C644F" w:rsidRPr="00D90B10">
        <w:rPr>
          <w:rFonts w:ascii="Times New Roman" w:eastAsia="Adamina" w:hAnsi="Times New Roman" w:cs="Times New Roman"/>
          <w:sz w:val="24"/>
          <w:szCs w:val="24"/>
        </w:rPr>
        <w:t xml:space="preserve">are a frequent theme in scripture and in rabbinic writing - </w:t>
      </w:r>
      <w:r w:rsidR="00BD16A1" w:rsidRPr="00D90B10">
        <w:rPr>
          <w:rFonts w:ascii="Times New Roman" w:eastAsia="Adamina" w:hAnsi="Times New Roman" w:cs="Times New Roman"/>
          <w:i/>
          <w:sz w:val="24"/>
          <w:szCs w:val="24"/>
        </w:rPr>
        <w:t>mitzvah c</w:t>
      </w:r>
      <w:r w:rsidR="005C644F" w:rsidRPr="00D90B10">
        <w:rPr>
          <w:rFonts w:ascii="Times New Roman" w:eastAsia="Adamina" w:hAnsi="Times New Roman" w:cs="Times New Roman"/>
          <w:i/>
          <w:sz w:val="24"/>
          <w:szCs w:val="24"/>
        </w:rPr>
        <w:t>andle</w:t>
      </w:r>
      <w:r w:rsidR="005C644F" w:rsidRPr="00D90B10">
        <w:rPr>
          <w:rFonts w:ascii="Times New Roman" w:eastAsia="Adamina" w:hAnsi="Times New Roman" w:cs="Times New Roman"/>
          <w:sz w:val="24"/>
          <w:szCs w:val="24"/>
        </w:rPr>
        <w:t xml:space="preserve">; </w:t>
      </w:r>
      <w:r w:rsidR="00BD16A1" w:rsidRPr="00D90B10">
        <w:rPr>
          <w:rFonts w:ascii="Times New Roman" w:eastAsia="Adamina" w:hAnsi="Times New Roman" w:cs="Times New Roman"/>
          <w:i/>
          <w:sz w:val="24"/>
          <w:szCs w:val="24"/>
        </w:rPr>
        <w:t>candle of the s</w:t>
      </w:r>
      <w:r w:rsidR="005C644F" w:rsidRPr="00D90B10">
        <w:rPr>
          <w:rFonts w:ascii="Times New Roman" w:eastAsia="Adamina" w:hAnsi="Times New Roman" w:cs="Times New Roman"/>
          <w:i/>
          <w:sz w:val="24"/>
          <w:szCs w:val="24"/>
        </w:rPr>
        <w:t>oul</w:t>
      </w:r>
      <w:r w:rsidR="005C644F" w:rsidRPr="00D90B10">
        <w:rPr>
          <w:rFonts w:ascii="Times New Roman" w:eastAsia="Adamina" w:hAnsi="Times New Roman" w:cs="Times New Roman"/>
          <w:sz w:val="24"/>
          <w:szCs w:val="24"/>
        </w:rPr>
        <w:t xml:space="preserve">; </w:t>
      </w:r>
      <w:r w:rsidR="00BD16A1" w:rsidRPr="00D90B10">
        <w:rPr>
          <w:rFonts w:ascii="Times New Roman" w:eastAsia="Adamina" w:hAnsi="Times New Roman" w:cs="Times New Roman"/>
          <w:i/>
          <w:sz w:val="24"/>
          <w:szCs w:val="24"/>
        </w:rPr>
        <w:t>c</w:t>
      </w:r>
      <w:r w:rsidR="005C644F" w:rsidRPr="00D90B10">
        <w:rPr>
          <w:rFonts w:ascii="Times New Roman" w:eastAsia="Adamina" w:hAnsi="Times New Roman" w:cs="Times New Roman"/>
          <w:i/>
          <w:sz w:val="24"/>
          <w:szCs w:val="24"/>
        </w:rPr>
        <w:t>andle of God</w:t>
      </w:r>
      <w:r>
        <w:rPr>
          <w:rFonts w:ascii="Times New Roman" w:eastAsia="Adamina" w:hAnsi="Times New Roman" w:cs="Times New Roman"/>
          <w:sz w:val="24"/>
          <w:szCs w:val="24"/>
        </w:rPr>
        <w:t xml:space="preserve">. Thereby, </w:t>
      </w:r>
      <w:r w:rsidR="00E27546">
        <w:rPr>
          <w:rFonts w:ascii="Times New Roman" w:eastAsia="Adamina" w:hAnsi="Times New Roman" w:cs="Times New Roman"/>
          <w:sz w:val="24"/>
          <w:szCs w:val="24"/>
        </w:rPr>
        <w:t xml:space="preserve">leading </w:t>
      </w:r>
      <w:r w:rsidR="005C644F" w:rsidRPr="00D90B10">
        <w:rPr>
          <w:rFonts w:ascii="Times New Roman" w:eastAsia="Adamina" w:hAnsi="Times New Roman" w:cs="Times New Roman"/>
          <w:sz w:val="24"/>
          <w:szCs w:val="24"/>
        </w:rPr>
        <w:t>many Hasidic disc</w:t>
      </w:r>
      <w:r w:rsidR="00BD16A1" w:rsidRPr="00D90B10">
        <w:rPr>
          <w:rFonts w:ascii="Times New Roman" w:eastAsia="Adamina" w:hAnsi="Times New Roman" w:cs="Times New Roman"/>
          <w:sz w:val="24"/>
          <w:szCs w:val="24"/>
        </w:rPr>
        <w:t xml:space="preserve">ourses </w:t>
      </w:r>
      <w:r>
        <w:rPr>
          <w:rFonts w:ascii="Times New Roman" w:eastAsia="Adamina" w:hAnsi="Times New Roman" w:cs="Times New Roman"/>
          <w:sz w:val="24"/>
          <w:szCs w:val="24"/>
        </w:rPr>
        <w:t xml:space="preserve">to </w:t>
      </w:r>
      <w:r w:rsidR="00BD16A1" w:rsidRPr="00D90B10">
        <w:rPr>
          <w:rFonts w:ascii="Times New Roman" w:eastAsia="Adamina" w:hAnsi="Times New Roman" w:cs="Times New Roman"/>
          <w:sz w:val="24"/>
          <w:szCs w:val="24"/>
        </w:rPr>
        <w:t xml:space="preserve">seek </w:t>
      </w:r>
      <w:r w:rsidRPr="00D90B10">
        <w:rPr>
          <w:rFonts w:ascii="Times New Roman" w:eastAsia="Adamina" w:hAnsi="Times New Roman" w:cs="Times New Roman"/>
          <w:sz w:val="24"/>
          <w:szCs w:val="24"/>
        </w:rPr>
        <w:t>explana</w:t>
      </w:r>
      <w:r>
        <w:rPr>
          <w:rFonts w:ascii="Times New Roman" w:eastAsia="Adamina" w:hAnsi="Times New Roman" w:cs="Times New Roman"/>
          <w:sz w:val="24"/>
          <w:szCs w:val="24"/>
        </w:rPr>
        <w:t>tions</w:t>
      </w:r>
      <w:r w:rsidR="005C644F" w:rsidRPr="00D90B10">
        <w:rPr>
          <w:rFonts w:ascii="Times New Roman" w:eastAsia="Adamina" w:hAnsi="Times New Roman" w:cs="Times New Roman"/>
          <w:sz w:val="24"/>
          <w:szCs w:val="24"/>
        </w:rPr>
        <w:t xml:space="preserve"> </w:t>
      </w:r>
      <w:r>
        <w:rPr>
          <w:rFonts w:ascii="Times New Roman" w:eastAsia="Adamina" w:hAnsi="Times New Roman" w:cs="Times New Roman"/>
          <w:sz w:val="24"/>
          <w:szCs w:val="24"/>
        </w:rPr>
        <w:t xml:space="preserve">of </w:t>
      </w:r>
      <w:r w:rsidR="005C644F" w:rsidRPr="00D90B10">
        <w:rPr>
          <w:rFonts w:ascii="Times New Roman" w:eastAsia="Adamina" w:hAnsi="Times New Roman" w:cs="Times New Roman"/>
          <w:sz w:val="24"/>
          <w:szCs w:val="24"/>
        </w:rPr>
        <w:t>the r</w:t>
      </w:r>
      <w:r w:rsidR="00BD16A1" w:rsidRPr="00D90B10">
        <w:rPr>
          <w:rFonts w:ascii="Times New Roman" w:eastAsia="Adamina" w:hAnsi="Times New Roman" w:cs="Times New Roman"/>
          <w:sz w:val="24"/>
          <w:szCs w:val="24"/>
        </w:rPr>
        <w:t>ela</w:t>
      </w:r>
      <w:r w:rsidR="00E27546">
        <w:rPr>
          <w:rFonts w:ascii="Times New Roman" w:eastAsia="Adamina" w:hAnsi="Times New Roman" w:cs="Times New Roman"/>
          <w:sz w:val="24"/>
          <w:szCs w:val="24"/>
        </w:rPr>
        <w:t>tionship between the soul, the c</w:t>
      </w:r>
      <w:r w:rsidR="00BD16A1" w:rsidRPr="00D90B10">
        <w:rPr>
          <w:rFonts w:ascii="Times New Roman" w:eastAsia="Adamina" w:hAnsi="Times New Roman" w:cs="Times New Roman"/>
          <w:sz w:val="24"/>
          <w:szCs w:val="24"/>
        </w:rPr>
        <w:t>ommandment</w:t>
      </w:r>
      <w:r>
        <w:rPr>
          <w:rFonts w:ascii="Times New Roman" w:eastAsia="Adamina" w:hAnsi="Times New Roman" w:cs="Times New Roman"/>
          <w:sz w:val="24"/>
          <w:szCs w:val="24"/>
        </w:rPr>
        <w:t>s</w:t>
      </w:r>
      <w:r w:rsidR="00BD16A1" w:rsidRPr="00D90B10">
        <w:rPr>
          <w:rFonts w:ascii="Times New Roman" w:eastAsia="Adamina" w:hAnsi="Times New Roman" w:cs="Times New Roman"/>
          <w:sz w:val="24"/>
          <w:szCs w:val="24"/>
        </w:rPr>
        <w:t xml:space="preserve">, and God. </w:t>
      </w:r>
      <w:r>
        <w:rPr>
          <w:rFonts w:ascii="Times New Roman" w:eastAsia="Adamina" w:hAnsi="Times New Roman" w:cs="Times New Roman"/>
          <w:sz w:val="24"/>
          <w:szCs w:val="24"/>
        </w:rPr>
        <w:t>Most importantly, i</w:t>
      </w:r>
      <w:r w:rsidR="005C644F" w:rsidRPr="00D90B10">
        <w:rPr>
          <w:rFonts w:ascii="Times New Roman" w:eastAsia="Adamina" w:hAnsi="Times New Roman" w:cs="Times New Roman"/>
          <w:sz w:val="24"/>
          <w:szCs w:val="24"/>
        </w:rPr>
        <w:t>n our study of the discourse of the Admor ha-Zaken, we will encounter the tension between the godly and the commanded - the infinitude of the divine as opposed to the borders, limits, and finitude</w:t>
      </w:r>
      <w:r w:rsidR="00BD16A1" w:rsidRPr="00D90B10">
        <w:rPr>
          <w:rFonts w:ascii="Times New Roman" w:eastAsia="Adamina" w:hAnsi="Times New Roman" w:cs="Times New Roman"/>
          <w:sz w:val="24"/>
          <w:szCs w:val="24"/>
        </w:rPr>
        <w:t xml:space="preserve"> of the system of commandments</w:t>
      </w:r>
      <w:r w:rsidR="005C644F" w:rsidRPr="00D90B10">
        <w:rPr>
          <w:rFonts w:ascii="Times New Roman" w:eastAsia="Adamina" w:hAnsi="Times New Roman" w:cs="Times New Roman"/>
          <w:sz w:val="24"/>
          <w:szCs w:val="24"/>
        </w:rPr>
        <w:t xml:space="preserve">. </w:t>
      </w:r>
    </w:p>
    <w:p w:rsidR="001A7BD0" w:rsidRPr="00D90B10" w:rsidRDefault="005C644F" w:rsidP="002737CF">
      <w:pPr>
        <w:ind w:firstLine="720"/>
        <w:rPr>
          <w:rFonts w:ascii="Times New Roman" w:eastAsia="Adamina" w:hAnsi="Times New Roman" w:cs="Times New Roman"/>
          <w:sz w:val="24"/>
          <w:szCs w:val="24"/>
          <w:vertAlign w:val="superscript"/>
        </w:rPr>
      </w:pPr>
      <w:r w:rsidRPr="00D90B10">
        <w:rPr>
          <w:rFonts w:ascii="Times New Roman" w:eastAsia="Adamina" w:hAnsi="Times New Roman" w:cs="Times New Roman"/>
          <w:sz w:val="24"/>
          <w:szCs w:val="24"/>
        </w:rPr>
        <w:t xml:space="preserve">However, prior to doing so, we will focus our attention for a moment on the tension between the soul and the commandment - the internal spiritual life of the believer relative to the externalized performance of the commandment. </w:t>
      </w:r>
    </w:p>
    <w:p w:rsidR="001A7BD0" w:rsidRPr="00D90B10" w:rsidRDefault="001A7BD0">
      <w:pPr>
        <w:rPr>
          <w:rFonts w:ascii="Times New Roman" w:hAnsi="Times New Roman" w:cs="Times New Roman"/>
          <w:sz w:val="24"/>
        </w:rPr>
      </w:pPr>
    </w:p>
    <w:p w:rsidR="000843A6" w:rsidRPr="00D90B10" w:rsidRDefault="005C644F">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The emergence of Hasidism brought to th</w:t>
      </w:r>
      <w:r w:rsidR="000843A6" w:rsidRPr="00D90B10">
        <w:rPr>
          <w:rFonts w:ascii="Times New Roman" w:eastAsia="Adamina" w:hAnsi="Times New Roman" w:cs="Times New Roman"/>
          <w:sz w:val="24"/>
          <w:szCs w:val="24"/>
        </w:rPr>
        <w:t>e fore the following challenge: d</w:t>
      </w:r>
      <w:r w:rsidRPr="00D90B10">
        <w:rPr>
          <w:rFonts w:ascii="Times New Roman" w:eastAsia="Adamina" w:hAnsi="Times New Roman" w:cs="Times New Roman"/>
          <w:sz w:val="24"/>
          <w:szCs w:val="24"/>
        </w:rPr>
        <w:t>oes the fact of an increased individual emphasis upon interna</w:t>
      </w:r>
      <w:r w:rsidR="00E34E28">
        <w:rPr>
          <w:rFonts w:ascii="Times New Roman" w:eastAsia="Adamina" w:hAnsi="Times New Roman" w:cs="Times New Roman"/>
          <w:sz w:val="24"/>
          <w:szCs w:val="24"/>
        </w:rPr>
        <w:t xml:space="preserve">l spiritual life mean that a person will, </w:t>
      </w:r>
      <w:r w:rsidRPr="00D90B10">
        <w:rPr>
          <w:rFonts w:ascii="Times New Roman" w:eastAsia="Adamina" w:hAnsi="Times New Roman" w:cs="Times New Roman"/>
          <w:sz w:val="24"/>
          <w:szCs w:val="24"/>
        </w:rPr>
        <w:t>of necessity</w:t>
      </w:r>
      <w:r w:rsidR="00E34E28">
        <w:rPr>
          <w:rFonts w:ascii="Times New Roman" w:eastAsia="Adamina" w:hAnsi="Times New Roman" w:cs="Times New Roman"/>
          <w:sz w:val="24"/>
          <w:szCs w:val="24"/>
        </w:rPr>
        <w:t>, distance himself</w:t>
      </w:r>
      <w:r w:rsidRPr="00D90B10">
        <w:rPr>
          <w:rFonts w:ascii="Times New Roman" w:eastAsia="Adamina" w:hAnsi="Times New Roman" w:cs="Times New Roman"/>
          <w:sz w:val="24"/>
          <w:szCs w:val="24"/>
        </w:rPr>
        <w:t xml:space="preserve"> f</w:t>
      </w:r>
      <w:r w:rsidR="000843A6" w:rsidRPr="00D90B10">
        <w:rPr>
          <w:rFonts w:ascii="Times New Roman" w:eastAsia="Adamina" w:hAnsi="Times New Roman" w:cs="Times New Roman"/>
          <w:sz w:val="24"/>
          <w:szCs w:val="24"/>
        </w:rPr>
        <w:t>rom the practical framework of halakha</w:t>
      </w:r>
      <w:r w:rsidRPr="00D90B10">
        <w:rPr>
          <w:rFonts w:ascii="Times New Roman" w:eastAsia="Adamina" w:hAnsi="Times New Roman" w:cs="Times New Roman"/>
          <w:sz w:val="24"/>
          <w:szCs w:val="24"/>
        </w:rPr>
        <w:t xml:space="preserve">? In a different formulation, does the </w:t>
      </w:r>
      <w:r w:rsidRPr="00D90B10">
        <w:rPr>
          <w:rFonts w:ascii="Times New Roman" w:eastAsia="Adamina" w:hAnsi="Times New Roman" w:cs="Times New Roman"/>
          <w:sz w:val="24"/>
          <w:szCs w:val="24"/>
        </w:rPr>
        <w:lastRenderedPageBreak/>
        <w:t xml:space="preserve">focus of Hasidism upon the ‘soul-candle’ mean that the light of the ‘commandment-candle’ will be dimmed? </w:t>
      </w:r>
    </w:p>
    <w:p w:rsidR="000843A6" w:rsidRPr="00D90B10" w:rsidRDefault="000843A6">
      <w:pPr>
        <w:ind w:firstLine="720"/>
        <w:rPr>
          <w:rFonts w:ascii="Times New Roman" w:eastAsia="Adamina" w:hAnsi="Times New Roman" w:cs="Times New Roman"/>
          <w:sz w:val="24"/>
          <w:szCs w:val="24"/>
        </w:rPr>
      </w:pPr>
    </w:p>
    <w:p w:rsidR="001A7BD0" w:rsidRPr="00D90B10" w:rsidRDefault="005C644F">
      <w:pPr>
        <w:ind w:firstLine="720"/>
        <w:rPr>
          <w:rFonts w:ascii="Times New Roman" w:hAnsi="Times New Roman" w:cs="Times New Roman"/>
          <w:sz w:val="24"/>
        </w:rPr>
      </w:pPr>
      <w:r w:rsidRPr="00D90B10">
        <w:rPr>
          <w:rFonts w:ascii="Times New Roman" w:eastAsia="Adamina" w:hAnsi="Times New Roman" w:cs="Times New Roman"/>
          <w:sz w:val="24"/>
          <w:szCs w:val="24"/>
        </w:rPr>
        <w:t>The tension between the two is clear: one’s obligation to do specific things affixed to specific times stands in opposition to one’s attunement with and attention to their own inner voice. Our own eyes see, and not just in connection with Jewish relig</w:t>
      </w:r>
      <w:r w:rsidR="000843A6" w:rsidRPr="00D90B10">
        <w:rPr>
          <w:rFonts w:ascii="Times New Roman" w:eastAsia="Adamina" w:hAnsi="Times New Roman" w:cs="Times New Roman"/>
          <w:sz w:val="24"/>
          <w:szCs w:val="24"/>
        </w:rPr>
        <w:t xml:space="preserve">ious life, that when one follows </w:t>
      </w:r>
      <w:r w:rsidR="00B0678C">
        <w:rPr>
          <w:rFonts w:ascii="Times New Roman" w:eastAsia="Adamina" w:hAnsi="Times New Roman" w:cs="Times New Roman"/>
          <w:sz w:val="24"/>
          <w:szCs w:val="24"/>
        </w:rPr>
        <w:t xml:space="preserve">his own personal truth, he </w:t>
      </w:r>
      <w:r w:rsidRPr="00D90B10">
        <w:rPr>
          <w:rFonts w:ascii="Times New Roman" w:eastAsia="Adamina" w:hAnsi="Times New Roman" w:cs="Times New Roman"/>
          <w:sz w:val="24"/>
          <w:szCs w:val="24"/>
        </w:rPr>
        <w:t>do</w:t>
      </w:r>
      <w:r w:rsidR="00B0678C">
        <w:rPr>
          <w:rFonts w:ascii="Times New Roman" w:eastAsia="Adamina" w:hAnsi="Times New Roman" w:cs="Times New Roman"/>
          <w:sz w:val="24"/>
          <w:szCs w:val="24"/>
        </w:rPr>
        <w:t>es</w:t>
      </w:r>
      <w:r w:rsidRPr="00D90B10">
        <w:rPr>
          <w:rFonts w:ascii="Times New Roman" w:eastAsia="Adamina" w:hAnsi="Times New Roman" w:cs="Times New Roman"/>
          <w:sz w:val="24"/>
          <w:szCs w:val="24"/>
        </w:rPr>
        <w:t xml:space="preserve"> not behave according to the dictates and accepted norms of society at large. For example, one who desires to be ‘more authentic’ may be less polite, as the rules of etiquette are seen as external social constructions that dull one’s inner life. Similarly, for this type of individual, when it comes to </w:t>
      </w:r>
      <w:r w:rsidR="00B0678C">
        <w:rPr>
          <w:rFonts w:ascii="Times New Roman" w:eastAsia="Adamina" w:hAnsi="Times New Roman" w:cs="Times New Roman"/>
          <w:sz w:val="24"/>
          <w:szCs w:val="24"/>
        </w:rPr>
        <w:t>h</w:t>
      </w:r>
      <w:r w:rsidR="000843A6" w:rsidRPr="00D90B10">
        <w:rPr>
          <w:rFonts w:ascii="Times New Roman" w:eastAsia="Adamina" w:hAnsi="Times New Roman" w:cs="Times New Roman"/>
          <w:sz w:val="24"/>
          <w:szCs w:val="24"/>
        </w:rPr>
        <w:t>alakha</w:t>
      </w:r>
      <w:r w:rsidRPr="00D90B10">
        <w:rPr>
          <w:rFonts w:ascii="Times New Roman" w:eastAsia="Adamina" w:hAnsi="Times New Roman" w:cs="Times New Roman"/>
          <w:sz w:val="24"/>
          <w:szCs w:val="24"/>
        </w:rPr>
        <w:t>, it will be approached and understood as a system that holds him back from his own truth, and not only that, but it sometim</w:t>
      </w:r>
      <w:r w:rsidR="00E34E28">
        <w:rPr>
          <w:rFonts w:ascii="Times New Roman" w:eastAsia="Adamina" w:hAnsi="Times New Roman" w:cs="Times New Roman"/>
          <w:sz w:val="24"/>
          <w:szCs w:val="24"/>
        </w:rPr>
        <w:t>es will be perceived as a lie. F</w:t>
      </w:r>
      <w:r w:rsidRPr="00D90B10">
        <w:rPr>
          <w:rFonts w:ascii="Times New Roman" w:eastAsia="Adamina" w:hAnsi="Times New Roman" w:cs="Times New Roman"/>
          <w:sz w:val="24"/>
          <w:szCs w:val="24"/>
        </w:rPr>
        <w:t xml:space="preserve">rom a </w:t>
      </w:r>
      <w:r w:rsidR="000843A6" w:rsidRPr="00D90B10">
        <w:rPr>
          <w:rFonts w:ascii="Times New Roman" w:eastAsia="Adamina" w:hAnsi="Times New Roman" w:cs="Times New Roman"/>
          <w:sz w:val="24"/>
          <w:szCs w:val="24"/>
        </w:rPr>
        <w:t>halakh</w:t>
      </w:r>
      <w:r w:rsidRPr="00D90B10">
        <w:rPr>
          <w:rFonts w:ascii="Times New Roman" w:eastAsia="Adamina" w:hAnsi="Times New Roman" w:cs="Times New Roman"/>
          <w:sz w:val="24"/>
          <w:szCs w:val="24"/>
        </w:rPr>
        <w:t>ic point of view, he must pray at specifically ordained times, but in his heart of hearts he knows that right now his prayers will not be f</w:t>
      </w:r>
      <w:r w:rsidR="00E34E28">
        <w:rPr>
          <w:rFonts w:ascii="Times New Roman" w:eastAsia="Adamina" w:hAnsi="Times New Roman" w:cs="Times New Roman"/>
          <w:sz w:val="24"/>
          <w:szCs w:val="24"/>
        </w:rPr>
        <w:t xml:space="preserve">ully sincere, </w:t>
      </w:r>
      <w:r w:rsidR="000843A6" w:rsidRPr="00D90B10">
        <w:rPr>
          <w:rFonts w:ascii="Times New Roman" w:eastAsia="Adamina" w:hAnsi="Times New Roman" w:cs="Times New Roman"/>
          <w:sz w:val="24"/>
          <w:szCs w:val="24"/>
        </w:rPr>
        <w:t>but rather just going through the motions</w:t>
      </w:r>
      <w:r w:rsidRPr="00D90B10">
        <w:rPr>
          <w:rFonts w:ascii="Times New Roman" w:eastAsia="Adamina" w:hAnsi="Times New Roman" w:cs="Times New Roman"/>
          <w:sz w:val="24"/>
          <w:szCs w:val="24"/>
        </w:rPr>
        <w:t xml:space="preserve">. Must this individual now answer the external call to prayer, or should they rather hold fast to their inner calling, thereby relaxing the connection to the outer </w:t>
      </w:r>
      <w:r w:rsidR="000843A6" w:rsidRPr="00D90B10">
        <w:rPr>
          <w:rFonts w:ascii="Times New Roman" w:eastAsia="Adamina" w:hAnsi="Times New Roman" w:cs="Times New Roman"/>
          <w:sz w:val="24"/>
          <w:szCs w:val="24"/>
        </w:rPr>
        <w:t>halakh</w:t>
      </w:r>
      <w:r w:rsidRPr="00D90B10">
        <w:rPr>
          <w:rFonts w:ascii="Times New Roman" w:eastAsia="Adamina" w:hAnsi="Times New Roman" w:cs="Times New Roman"/>
          <w:sz w:val="24"/>
          <w:szCs w:val="24"/>
        </w:rPr>
        <w:t>ic reality?</w:t>
      </w:r>
    </w:p>
    <w:p w:rsidR="001A7BD0" w:rsidRPr="00D90B10" w:rsidRDefault="001A7BD0">
      <w:pPr>
        <w:rPr>
          <w:rFonts w:ascii="Times New Roman" w:hAnsi="Times New Roman" w:cs="Times New Roman"/>
          <w:sz w:val="24"/>
        </w:rPr>
      </w:pPr>
    </w:p>
    <w:p w:rsidR="000843A6" w:rsidRPr="00D90B10" w:rsidRDefault="005C644F">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In truth, this ques</w:t>
      </w:r>
      <w:r w:rsidR="00E34E28">
        <w:rPr>
          <w:rFonts w:ascii="Times New Roman" w:eastAsia="Adamina" w:hAnsi="Times New Roman" w:cs="Times New Roman"/>
          <w:sz w:val="24"/>
          <w:szCs w:val="24"/>
        </w:rPr>
        <w:t>tion has yet another dimension with</w:t>
      </w:r>
      <w:r w:rsidRPr="00D90B10">
        <w:rPr>
          <w:rFonts w:ascii="Times New Roman" w:eastAsia="Adamina" w:hAnsi="Times New Roman" w:cs="Times New Roman"/>
          <w:sz w:val="24"/>
          <w:szCs w:val="24"/>
        </w:rPr>
        <w:t xml:space="preserve"> which we may be able to sharpen our understanding - the chasm between objective and subjective experience. </w:t>
      </w:r>
    </w:p>
    <w:p w:rsidR="001A7BD0" w:rsidRPr="00D90B10" w:rsidRDefault="000843A6">
      <w:pPr>
        <w:ind w:firstLine="720"/>
        <w:rPr>
          <w:rFonts w:ascii="Times New Roman" w:hAnsi="Times New Roman" w:cs="Times New Roman"/>
          <w:sz w:val="24"/>
        </w:rPr>
      </w:pPr>
      <w:r w:rsidRPr="00D90B10">
        <w:rPr>
          <w:rFonts w:ascii="Times New Roman" w:eastAsia="Adamina" w:hAnsi="Times New Roman" w:cs="Times New Roman"/>
          <w:sz w:val="24"/>
          <w:szCs w:val="24"/>
        </w:rPr>
        <w:t>Should an individual seek out the truth</w:t>
      </w:r>
      <w:r w:rsidR="005C644F" w:rsidRPr="00D90B10">
        <w:rPr>
          <w:rFonts w:ascii="Times New Roman" w:eastAsia="Adamina" w:hAnsi="Times New Roman" w:cs="Times New Roman"/>
          <w:sz w:val="24"/>
          <w:szCs w:val="24"/>
        </w:rPr>
        <w:t xml:space="preserve"> through their own subjective experience, or should they rather find it in the absolutist objective realm of real</w:t>
      </w:r>
      <w:r w:rsidRPr="00D90B10">
        <w:rPr>
          <w:rFonts w:ascii="Times New Roman" w:eastAsia="Adamina" w:hAnsi="Times New Roman" w:cs="Times New Roman"/>
          <w:sz w:val="24"/>
          <w:szCs w:val="24"/>
        </w:rPr>
        <w:t xml:space="preserve">ity? Once a person apprehends the truth </w:t>
      </w:r>
      <w:r w:rsidR="005C644F" w:rsidRPr="00D90B10">
        <w:rPr>
          <w:rFonts w:ascii="Times New Roman" w:eastAsia="Adamina" w:hAnsi="Times New Roman" w:cs="Times New Roman"/>
          <w:sz w:val="24"/>
          <w:szCs w:val="24"/>
        </w:rPr>
        <w:t xml:space="preserve">as a construction of their own subjective internal experience, the concept of truth loses its totality and becomes relativized. Truth instead becomes dependent upon one’s specific perspective, their emotions, feelings, and personal experiences. In this sense, </w:t>
      </w:r>
      <w:r w:rsidRPr="00D90B10">
        <w:rPr>
          <w:rFonts w:ascii="Times New Roman" w:eastAsia="Adamina" w:hAnsi="Times New Roman" w:cs="Times New Roman"/>
          <w:sz w:val="24"/>
          <w:szCs w:val="24"/>
        </w:rPr>
        <w:t>halakha</w:t>
      </w:r>
      <w:r w:rsidR="005C644F" w:rsidRPr="00D90B10">
        <w:rPr>
          <w:rFonts w:ascii="Times New Roman" w:eastAsia="Adamina" w:hAnsi="Times New Roman" w:cs="Times New Roman"/>
          <w:sz w:val="24"/>
          <w:szCs w:val="24"/>
        </w:rPr>
        <w:t xml:space="preserve"> is identified with the absolute and fixed sphere of reality - within which God commanded us, and this type of relativism i</w:t>
      </w:r>
      <w:r w:rsidRPr="00D90B10">
        <w:rPr>
          <w:rFonts w:ascii="Times New Roman" w:eastAsia="Adamina" w:hAnsi="Times New Roman" w:cs="Times New Roman"/>
          <w:sz w:val="24"/>
          <w:szCs w:val="24"/>
        </w:rPr>
        <w:t xml:space="preserve">s untenable in relation to it. </w:t>
      </w:r>
    </w:p>
    <w:p w:rsidR="001A7BD0" w:rsidRPr="00D90B10" w:rsidRDefault="001A7BD0">
      <w:pPr>
        <w:rPr>
          <w:rFonts w:ascii="Times New Roman" w:hAnsi="Times New Roman" w:cs="Times New Roman"/>
          <w:sz w:val="24"/>
        </w:rPr>
      </w:pPr>
    </w:p>
    <w:p w:rsidR="001A7BD0" w:rsidRPr="00D90B10" w:rsidRDefault="005C644F">
      <w:pPr>
        <w:ind w:firstLine="720"/>
        <w:rPr>
          <w:rFonts w:ascii="Times New Roman" w:hAnsi="Times New Roman" w:cs="Times New Roman"/>
          <w:sz w:val="24"/>
        </w:rPr>
      </w:pPr>
      <w:r w:rsidRPr="00D90B10">
        <w:rPr>
          <w:rFonts w:ascii="Times New Roman" w:eastAsia="Adamina" w:hAnsi="Times New Roman" w:cs="Times New Roman"/>
          <w:sz w:val="24"/>
          <w:szCs w:val="24"/>
        </w:rPr>
        <w:t xml:space="preserve">It is possible to argue that the ideal state is when the internal, personal </w:t>
      </w:r>
      <w:r w:rsidR="000843A6" w:rsidRPr="00D90B10">
        <w:rPr>
          <w:rFonts w:ascii="Times New Roman" w:eastAsia="Adamina" w:hAnsi="Times New Roman" w:cs="Times New Roman"/>
          <w:sz w:val="24"/>
          <w:szCs w:val="24"/>
        </w:rPr>
        <w:t xml:space="preserve">truth is parallel </w:t>
      </w:r>
      <w:r w:rsidRPr="00D90B10">
        <w:rPr>
          <w:rFonts w:ascii="Times New Roman" w:eastAsia="Adamina" w:hAnsi="Times New Roman" w:cs="Times New Roman"/>
          <w:sz w:val="24"/>
          <w:szCs w:val="24"/>
        </w:rPr>
        <w:t>with the objective, external truth.</w:t>
      </w:r>
      <w:r w:rsidRPr="00D90B10">
        <w:rPr>
          <w:rFonts w:ascii="Times New Roman" w:eastAsia="Adamina" w:hAnsi="Times New Roman" w:cs="Times New Roman"/>
          <w:sz w:val="24"/>
          <w:szCs w:val="24"/>
          <w:vertAlign w:val="superscript"/>
        </w:rPr>
        <w:footnoteReference w:id="1"/>
      </w:r>
      <w:r w:rsidRPr="00D90B10">
        <w:rPr>
          <w:rFonts w:ascii="Times New Roman" w:eastAsia="Adamina" w:hAnsi="Times New Roman" w:cs="Times New Roman"/>
          <w:sz w:val="24"/>
          <w:szCs w:val="24"/>
        </w:rPr>
        <w:t xml:space="preserve"> The meaning of this situation is that on one hand, th</w:t>
      </w:r>
      <w:r w:rsidR="00E34E28">
        <w:rPr>
          <w:rFonts w:ascii="Times New Roman" w:eastAsia="Adamina" w:hAnsi="Times New Roman" w:cs="Times New Roman"/>
          <w:sz w:val="24"/>
          <w:szCs w:val="24"/>
        </w:rPr>
        <w:t xml:space="preserve">e individual’s internal life </w:t>
      </w:r>
      <w:r w:rsidR="00102078">
        <w:rPr>
          <w:rFonts w:ascii="Times New Roman" w:eastAsia="Adamina" w:hAnsi="Times New Roman" w:cs="Times New Roman"/>
          <w:sz w:val="24"/>
          <w:szCs w:val="24"/>
        </w:rPr>
        <w:t xml:space="preserve">burns strongly, </w:t>
      </w:r>
      <w:r w:rsidRPr="00D90B10">
        <w:rPr>
          <w:rFonts w:ascii="Times New Roman" w:eastAsia="Adamina" w:hAnsi="Times New Roman" w:cs="Times New Roman"/>
          <w:sz w:val="24"/>
          <w:szCs w:val="24"/>
        </w:rPr>
        <w:t xml:space="preserve">and </w:t>
      </w:r>
      <w:r w:rsidR="00102078">
        <w:rPr>
          <w:rFonts w:ascii="Times New Roman" w:eastAsia="Adamina" w:hAnsi="Times New Roman" w:cs="Times New Roman"/>
          <w:sz w:val="24"/>
          <w:szCs w:val="24"/>
        </w:rPr>
        <w:t xml:space="preserve">because of this </w:t>
      </w:r>
      <w:r w:rsidRPr="00D90B10">
        <w:rPr>
          <w:rFonts w:ascii="Times New Roman" w:eastAsia="Adamina" w:hAnsi="Times New Roman" w:cs="Times New Roman"/>
          <w:sz w:val="24"/>
          <w:szCs w:val="24"/>
        </w:rPr>
        <w:t xml:space="preserve">his sense of obligation to this internality is unassailable. This leads to a perspective where the inner life is understood as objective reality, absolute. A person in this type of situation loses their sense of relativity and their inner directives obtain the strength of an outside command, possessing no less force of obligation or truth. </w:t>
      </w:r>
    </w:p>
    <w:p w:rsidR="001A7BD0" w:rsidRPr="00D90B10" w:rsidRDefault="001A7BD0">
      <w:pPr>
        <w:rPr>
          <w:rFonts w:ascii="Times New Roman" w:hAnsi="Times New Roman" w:cs="Times New Roman"/>
          <w:sz w:val="24"/>
        </w:rPr>
      </w:pPr>
    </w:p>
    <w:p w:rsidR="001A7BD0" w:rsidRPr="00D90B10" w:rsidRDefault="005C644F">
      <w:pPr>
        <w:ind w:firstLine="720"/>
        <w:rPr>
          <w:rFonts w:ascii="Times New Roman" w:hAnsi="Times New Roman" w:cs="Times New Roman"/>
          <w:sz w:val="24"/>
        </w:rPr>
      </w:pPr>
      <w:r w:rsidRPr="00D90B10">
        <w:rPr>
          <w:rFonts w:ascii="Times New Roman" w:eastAsia="Adamina" w:hAnsi="Times New Roman" w:cs="Times New Roman"/>
          <w:sz w:val="24"/>
          <w:szCs w:val="24"/>
        </w:rPr>
        <w:t>The problem with the situation within which we live is that our inner</w:t>
      </w:r>
      <w:r w:rsidR="000843A6" w:rsidRPr="00D90B10">
        <w:rPr>
          <w:rFonts w:ascii="Times New Roman" w:eastAsia="Adamina" w:hAnsi="Times New Roman" w:cs="Times New Roman"/>
          <w:sz w:val="24"/>
          <w:szCs w:val="24"/>
        </w:rPr>
        <w:t xml:space="preserve"> lives lack strength and force. </w:t>
      </w:r>
      <w:r w:rsidRPr="00D90B10">
        <w:rPr>
          <w:rFonts w:ascii="Times New Roman" w:eastAsia="Adamina" w:hAnsi="Times New Roman" w:cs="Times New Roman"/>
          <w:sz w:val="24"/>
          <w:szCs w:val="24"/>
        </w:rPr>
        <w:t xml:space="preserve">Our inner lives are prone to ups and downs, steps forward and back. Because of the dullness of our internal lives, they are susceptible to all kinds of outside influences, and thus </w:t>
      </w:r>
      <w:r w:rsidRPr="00D90B10">
        <w:rPr>
          <w:rFonts w:ascii="Times New Roman" w:eastAsia="Adamina" w:hAnsi="Times New Roman" w:cs="Times New Roman"/>
          <w:sz w:val="24"/>
          <w:szCs w:val="24"/>
        </w:rPr>
        <w:lastRenderedPageBreak/>
        <w:t xml:space="preserve">there is a subsequent lack of authenticity. This is the reason the </w:t>
      </w:r>
      <w:r w:rsidRPr="00D90B10">
        <w:rPr>
          <w:rFonts w:ascii="Times New Roman" w:eastAsia="Adamina" w:hAnsi="Times New Roman" w:cs="Times New Roman"/>
          <w:i/>
          <w:sz w:val="24"/>
          <w:szCs w:val="24"/>
        </w:rPr>
        <w:t>Shulhan Arukh</w:t>
      </w:r>
      <w:r w:rsidRPr="00D90B10">
        <w:rPr>
          <w:rFonts w:ascii="Times New Roman" w:eastAsia="Adamina" w:hAnsi="Times New Roman" w:cs="Times New Roman"/>
          <w:sz w:val="24"/>
          <w:szCs w:val="24"/>
        </w:rPr>
        <w:t xml:space="preserve"> - not internal spirituality - is the basis for o</w:t>
      </w:r>
      <w:r w:rsidR="00443EF1">
        <w:rPr>
          <w:rFonts w:ascii="Times New Roman" w:eastAsia="Adamina" w:hAnsi="Times New Roman" w:cs="Times New Roman"/>
          <w:sz w:val="24"/>
          <w:szCs w:val="24"/>
        </w:rPr>
        <w:t xml:space="preserve">ur religious obligations, as </w:t>
      </w:r>
      <w:r w:rsidRPr="00D90B10">
        <w:rPr>
          <w:rFonts w:ascii="Times New Roman" w:eastAsia="Adamina" w:hAnsi="Times New Roman" w:cs="Times New Roman"/>
          <w:sz w:val="24"/>
          <w:szCs w:val="24"/>
        </w:rPr>
        <w:t xml:space="preserve">the absolute cornerstone of our lives. </w:t>
      </w:r>
    </w:p>
    <w:p w:rsidR="001A7BD0" w:rsidRPr="00D90B10" w:rsidRDefault="001A7BD0">
      <w:pPr>
        <w:rPr>
          <w:rFonts w:ascii="Times New Roman" w:hAnsi="Times New Roman" w:cs="Times New Roman"/>
          <w:sz w:val="24"/>
        </w:rPr>
      </w:pPr>
    </w:p>
    <w:p w:rsidR="001A7BD0" w:rsidRPr="00D90B10" w:rsidRDefault="005C644F">
      <w:pPr>
        <w:ind w:firstLine="720"/>
        <w:rPr>
          <w:rFonts w:ascii="Times New Roman" w:hAnsi="Times New Roman" w:cs="Times New Roman"/>
          <w:sz w:val="24"/>
        </w:rPr>
      </w:pPr>
      <w:r w:rsidRPr="00D90B10">
        <w:rPr>
          <w:rFonts w:ascii="Times New Roman" w:eastAsia="Adamina" w:hAnsi="Times New Roman" w:cs="Times New Roman"/>
          <w:sz w:val="24"/>
          <w:szCs w:val="24"/>
        </w:rPr>
        <w:t>To be sure, divine truth is revealed on a number of different levels and p</w:t>
      </w:r>
      <w:r w:rsidR="00443EF1">
        <w:rPr>
          <w:rFonts w:ascii="Times New Roman" w:eastAsia="Adamina" w:hAnsi="Times New Roman" w:cs="Times New Roman"/>
          <w:sz w:val="24"/>
          <w:szCs w:val="24"/>
        </w:rPr>
        <w:t>lanes in our lives. A</w:t>
      </w:r>
      <w:r w:rsidRPr="00D90B10">
        <w:rPr>
          <w:rFonts w:ascii="Times New Roman" w:eastAsia="Adamina" w:hAnsi="Times New Roman" w:cs="Times New Roman"/>
          <w:sz w:val="24"/>
          <w:szCs w:val="24"/>
        </w:rPr>
        <w:t xml:space="preserve">n individual </w:t>
      </w:r>
      <w:r w:rsidR="00443EF1">
        <w:rPr>
          <w:rFonts w:ascii="Times New Roman" w:eastAsia="Adamina" w:hAnsi="Times New Roman" w:cs="Times New Roman"/>
          <w:sz w:val="24"/>
          <w:szCs w:val="24"/>
        </w:rPr>
        <w:t xml:space="preserve">is forbidden </w:t>
      </w:r>
      <w:r w:rsidRPr="00D90B10">
        <w:rPr>
          <w:rFonts w:ascii="Times New Roman" w:eastAsia="Adamina" w:hAnsi="Times New Roman" w:cs="Times New Roman"/>
          <w:sz w:val="24"/>
          <w:szCs w:val="24"/>
        </w:rPr>
        <w:t>to think that truth is obtain</w:t>
      </w:r>
      <w:r w:rsidR="006D535F" w:rsidRPr="00D90B10">
        <w:rPr>
          <w:rFonts w:ascii="Times New Roman" w:eastAsia="Adamina" w:hAnsi="Times New Roman" w:cs="Times New Roman"/>
          <w:sz w:val="24"/>
          <w:szCs w:val="24"/>
        </w:rPr>
        <w:t xml:space="preserve">able only in one dimension, </w:t>
      </w:r>
      <w:r w:rsidR="00102078">
        <w:rPr>
          <w:rFonts w:ascii="Times New Roman" w:eastAsia="Adamina" w:hAnsi="Times New Roman" w:cs="Times New Roman"/>
          <w:sz w:val="24"/>
          <w:szCs w:val="24"/>
        </w:rPr>
        <w:t xml:space="preserve">either </w:t>
      </w:r>
      <w:r w:rsidRPr="00D90B10">
        <w:rPr>
          <w:rFonts w:ascii="Times New Roman" w:eastAsia="Adamina" w:hAnsi="Times New Roman" w:cs="Times New Roman"/>
          <w:sz w:val="24"/>
          <w:szCs w:val="24"/>
        </w:rPr>
        <w:t xml:space="preserve">in the internal or external life alone. An encompassing, total reality takes both </w:t>
      </w:r>
      <w:r w:rsidR="006D535F" w:rsidRPr="00D90B10">
        <w:rPr>
          <w:rFonts w:ascii="Times New Roman" w:eastAsia="Adamina" w:hAnsi="Times New Roman" w:cs="Times New Roman"/>
          <w:sz w:val="24"/>
          <w:szCs w:val="24"/>
        </w:rPr>
        <w:t xml:space="preserve">our internal and external </w:t>
      </w:r>
      <w:r w:rsidRPr="00D90B10">
        <w:rPr>
          <w:rFonts w:ascii="Times New Roman" w:eastAsia="Adamina" w:hAnsi="Times New Roman" w:cs="Times New Roman"/>
          <w:sz w:val="24"/>
          <w:szCs w:val="24"/>
        </w:rPr>
        <w:t xml:space="preserve">lives </w:t>
      </w:r>
      <w:r w:rsidR="006D535F" w:rsidRPr="00D90B10">
        <w:rPr>
          <w:rFonts w:ascii="Times New Roman" w:eastAsia="Adamina" w:hAnsi="Times New Roman" w:cs="Times New Roman"/>
          <w:sz w:val="24"/>
          <w:szCs w:val="24"/>
        </w:rPr>
        <w:t xml:space="preserve">into account and unifies them. However, in our </w:t>
      </w:r>
      <w:r w:rsidRPr="00D90B10">
        <w:rPr>
          <w:rFonts w:ascii="Times New Roman" w:eastAsia="Adamina" w:hAnsi="Times New Roman" w:cs="Times New Roman"/>
          <w:sz w:val="24"/>
          <w:szCs w:val="24"/>
        </w:rPr>
        <w:t>incomplete, non-ideal reality, to every dimension and perspective there a</w:t>
      </w:r>
      <w:r w:rsidR="006D535F" w:rsidRPr="00D90B10">
        <w:rPr>
          <w:rFonts w:ascii="Times New Roman" w:eastAsia="Adamina" w:hAnsi="Times New Roman" w:cs="Times New Roman"/>
          <w:sz w:val="24"/>
          <w:szCs w:val="24"/>
        </w:rPr>
        <w:t xml:space="preserve">re benefits and detriments, in which </w:t>
      </w:r>
      <w:r w:rsidRPr="00D90B10">
        <w:rPr>
          <w:rFonts w:ascii="Times New Roman" w:eastAsia="Adamina" w:hAnsi="Times New Roman" w:cs="Times New Roman"/>
          <w:sz w:val="24"/>
          <w:szCs w:val="24"/>
        </w:rPr>
        <w:t>we ignore either at our own peril. To this end, our rabbis taught us that we must</w:t>
      </w:r>
      <w:r w:rsidR="006D535F" w:rsidRPr="00D90B10">
        <w:rPr>
          <w:rFonts w:ascii="Times New Roman" w:eastAsia="Adamina" w:hAnsi="Times New Roman" w:cs="Times New Roman"/>
          <w:sz w:val="24"/>
          <w:szCs w:val="24"/>
        </w:rPr>
        <w:t xml:space="preserve"> serve God through both fear and love</w:t>
      </w:r>
      <w:r w:rsidRPr="00D90B10">
        <w:rPr>
          <w:rFonts w:ascii="Times New Roman" w:eastAsia="Adamina" w:hAnsi="Times New Roman" w:cs="Times New Roman"/>
          <w:sz w:val="24"/>
          <w:szCs w:val="24"/>
        </w:rPr>
        <w:t xml:space="preserve">: </w:t>
      </w:r>
      <w:r w:rsidRPr="00D90B10">
        <w:rPr>
          <w:rFonts w:ascii="Times New Roman" w:eastAsia="Adamina" w:hAnsi="Times New Roman" w:cs="Times New Roman"/>
          <w:i/>
          <w:sz w:val="24"/>
          <w:szCs w:val="24"/>
        </w:rPr>
        <w:t>and so Hazal said, serve out of fear, serve out of love</w:t>
      </w:r>
      <w:r w:rsidRPr="00D90B10">
        <w:rPr>
          <w:rFonts w:ascii="Times New Roman" w:eastAsia="Adamina" w:hAnsi="Times New Roman" w:cs="Times New Roman"/>
          <w:sz w:val="24"/>
          <w:szCs w:val="24"/>
        </w:rPr>
        <w:t>.</w:t>
      </w:r>
      <w:r w:rsidRPr="00D90B10">
        <w:rPr>
          <w:rFonts w:ascii="Times New Roman" w:eastAsia="Adamina" w:hAnsi="Times New Roman" w:cs="Times New Roman"/>
          <w:sz w:val="24"/>
          <w:szCs w:val="24"/>
          <w:vertAlign w:val="superscript"/>
        </w:rPr>
        <w:footnoteReference w:id="2"/>
      </w:r>
      <w:r w:rsidRPr="00D90B10">
        <w:rPr>
          <w:rFonts w:ascii="Times New Roman" w:eastAsia="Adamina" w:hAnsi="Times New Roman" w:cs="Times New Roman"/>
          <w:sz w:val="24"/>
          <w:szCs w:val="24"/>
        </w:rPr>
        <w:t xml:space="preserve"> </w:t>
      </w:r>
    </w:p>
    <w:p w:rsidR="001A7BD0" w:rsidRPr="00D90B10" w:rsidRDefault="001A7BD0">
      <w:pPr>
        <w:rPr>
          <w:rFonts w:ascii="Times New Roman" w:hAnsi="Times New Roman" w:cs="Times New Roman"/>
          <w:sz w:val="24"/>
        </w:rPr>
      </w:pPr>
    </w:p>
    <w:p w:rsidR="001A7BD0" w:rsidRPr="00D90B10" w:rsidRDefault="005C644F" w:rsidP="008D78FD">
      <w:pPr>
        <w:rPr>
          <w:rFonts w:ascii="Times New Roman" w:hAnsi="Times New Roman" w:cs="Times New Roman"/>
          <w:sz w:val="24"/>
        </w:rPr>
      </w:pPr>
      <w:r w:rsidRPr="00D90B10">
        <w:rPr>
          <w:rFonts w:ascii="Times New Roman" w:eastAsia="Adamina" w:hAnsi="Times New Roman" w:cs="Times New Roman"/>
          <w:b/>
          <w:sz w:val="24"/>
          <w:szCs w:val="26"/>
        </w:rPr>
        <w:t>Admor ha-Zaken</w:t>
      </w:r>
    </w:p>
    <w:p w:rsidR="001A7BD0" w:rsidRPr="00D90B10" w:rsidRDefault="001A7BD0">
      <w:pPr>
        <w:jc w:val="center"/>
        <w:rPr>
          <w:rFonts w:ascii="Times New Roman" w:hAnsi="Times New Roman" w:cs="Times New Roman"/>
          <w:sz w:val="24"/>
        </w:rPr>
      </w:pPr>
    </w:p>
    <w:p w:rsidR="008D78FD" w:rsidRPr="00D90B10" w:rsidRDefault="004C7FCC">
      <w:pPr>
        <w:ind w:firstLine="720"/>
        <w:rPr>
          <w:rFonts w:ascii="Times New Roman" w:eastAsia="Adamina" w:hAnsi="Times New Roman" w:cs="Times New Roman"/>
          <w:sz w:val="24"/>
          <w:szCs w:val="24"/>
        </w:rPr>
      </w:pPr>
      <w:r>
        <w:rPr>
          <w:rFonts w:ascii="Times New Roman" w:eastAsia="Adamina" w:hAnsi="Times New Roman" w:cs="Times New Roman"/>
          <w:sz w:val="24"/>
          <w:szCs w:val="24"/>
        </w:rPr>
        <w:t xml:space="preserve">Until now, we have seen the tension </w:t>
      </w:r>
      <w:r w:rsidR="005C644F" w:rsidRPr="00D90B10">
        <w:rPr>
          <w:rFonts w:ascii="Times New Roman" w:eastAsia="Adamina" w:hAnsi="Times New Roman" w:cs="Times New Roman"/>
          <w:sz w:val="24"/>
          <w:szCs w:val="24"/>
        </w:rPr>
        <w:t xml:space="preserve">between the </w:t>
      </w:r>
      <w:r w:rsidR="005C644F" w:rsidRPr="00D90B10">
        <w:rPr>
          <w:rFonts w:ascii="Times New Roman" w:eastAsia="Adamina" w:hAnsi="Times New Roman" w:cs="Times New Roman"/>
          <w:i/>
          <w:sz w:val="24"/>
          <w:szCs w:val="24"/>
        </w:rPr>
        <w:t>mitzvah</w:t>
      </w:r>
      <w:r w:rsidR="005C644F" w:rsidRPr="00D90B10">
        <w:rPr>
          <w:rFonts w:ascii="Times New Roman" w:eastAsia="Adamina" w:hAnsi="Times New Roman" w:cs="Times New Roman"/>
          <w:sz w:val="24"/>
          <w:szCs w:val="24"/>
        </w:rPr>
        <w:t xml:space="preserve"> candle and the </w:t>
      </w:r>
      <w:r w:rsidR="005C644F" w:rsidRPr="00D90B10">
        <w:rPr>
          <w:rFonts w:ascii="Times New Roman" w:eastAsia="Adamina" w:hAnsi="Times New Roman" w:cs="Times New Roman"/>
          <w:i/>
          <w:sz w:val="24"/>
          <w:szCs w:val="24"/>
        </w:rPr>
        <w:t>neshama</w:t>
      </w:r>
      <w:r>
        <w:rPr>
          <w:rFonts w:ascii="Times New Roman" w:eastAsia="Adamina" w:hAnsi="Times New Roman" w:cs="Times New Roman"/>
          <w:i/>
          <w:sz w:val="24"/>
          <w:szCs w:val="24"/>
        </w:rPr>
        <w:t>h (soul)</w:t>
      </w:r>
      <w:r w:rsidR="005C644F" w:rsidRPr="00D90B10">
        <w:rPr>
          <w:rFonts w:ascii="Times New Roman" w:eastAsia="Adamina" w:hAnsi="Times New Roman" w:cs="Times New Roman"/>
          <w:sz w:val="24"/>
          <w:szCs w:val="24"/>
        </w:rPr>
        <w:t xml:space="preserve"> candle, to wit - the conflict between the formal </w:t>
      </w:r>
      <w:r w:rsidR="008D78FD" w:rsidRPr="00D90B10">
        <w:rPr>
          <w:rFonts w:ascii="Times New Roman" w:eastAsia="Adamina" w:hAnsi="Times New Roman" w:cs="Times New Roman"/>
          <w:sz w:val="24"/>
          <w:szCs w:val="24"/>
        </w:rPr>
        <w:t>h</w:t>
      </w:r>
      <w:r w:rsidR="000843A6" w:rsidRPr="00D90B10">
        <w:rPr>
          <w:rFonts w:ascii="Times New Roman" w:eastAsia="Adamina" w:hAnsi="Times New Roman" w:cs="Times New Roman"/>
          <w:sz w:val="24"/>
          <w:szCs w:val="24"/>
        </w:rPr>
        <w:t>alakh</w:t>
      </w:r>
      <w:r w:rsidR="005C644F" w:rsidRPr="00D90B10">
        <w:rPr>
          <w:rFonts w:ascii="Times New Roman" w:eastAsia="Adamina" w:hAnsi="Times New Roman" w:cs="Times New Roman"/>
          <w:sz w:val="24"/>
          <w:szCs w:val="24"/>
        </w:rPr>
        <w:t>ic system and the unmediated s</w:t>
      </w:r>
      <w:r w:rsidR="008D78FD" w:rsidRPr="00D90B10">
        <w:rPr>
          <w:rFonts w:ascii="Times New Roman" w:eastAsia="Adamina" w:hAnsi="Times New Roman" w:cs="Times New Roman"/>
          <w:sz w:val="24"/>
          <w:szCs w:val="24"/>
        </w:rPr>
        <w:t xml:space="preserve">pirituality sought by Hasidism, </w:t>
      </w:r>
      <w:r w:rsidR="005C644F" w:rsidRPr="00D90B10">
        <w:rPr>
          <w:rFonts w:ascii="Times New Roman" w:eastAsia="Adamina" w:hAnsi="Times New Roman" w:cs="Times New Roman"/>
          <w:sz w:val="24"/>
          <w:szCs w:val="24"/>
        </w:rPr>
        <w:t xml:space="preserve">a spirituality that </w:t>
      </w:r>
      <w:r>
        <w:rPr>
          <w:rFonts w:ascii="Times New Roman" w:eastAsia="Adamina" w:hAnsi="Times New Roman" w:cs="Times New Roman"/>
          <w:sz w:val="24"/>
          <w:szCs w:val="24"/>
        </w:rPr>
        <w:t xml:space="preserve">nevertheless </w:t>
      </w:r>
      <w:r w:rsidR="005C644F" w:rsidRPr="00D90B10">
        <w:rPr>
          <w:rFonts w:ascii="Times New Roman" w:eastAsia="Adamina" w:hAnsi="Times New Roman" w:cs="Times New Roman"/>
          <w:sz w:val="24"/>
          <w:szCs w:val="24"/>
        </w:rPr>
        <w:t>has as a central prerequis</w:t>
      </w:r>
      <w:r w:rsidR="008D78FD" w:rsidRPr="00D90B10">
        <w:rPr>
          <w:rFonts w:ascii="Times New Roman" w:eastAsia="Adamina" w:hAnsi="Times New Roman" w:cs="Times New Roman"/>
          <w:sz w:val="24"/>
          <w:szCs w:val="24"/>
        </w:rPr>
        <w:t>i</w:t>
      </w:r>
      <w:r>
        <w:rPr>
          <w:rFonts w:ascii="Times New Roman" w:eastAsia="Adamina" w:hAnsi="Times New Roman" w:cs="Times New Roman"/>
          <w:sz w:val="24"/>
          <w:szCs w:val="24"/>
        </w:rPr>
        <w:t xml:space="preserve">te the authenticity of action. Thus, authenticity </w:t>
      </w:r>
      <w:r w:rsidR="005C644F" w:rsidRPr="00D90B10">
        <w:rPr>
          <w:rFonts w:ascii="Times New Roman" w:eastAsia="Adamina" w:hAnsi="Times New Roman" w:cs="Times New Roman"/>
          <w:sz w:val="24"/>
          <w:szCs w:val="24"/>
        </w:rPr>
        <w:t xml:space="preserve">stands in opposition to the fact that the believer stands commanded to perform certain actions at appointed, limited times. </w:t>
      </w:r>
    </w:p>
    <w:p w:rsidR="008D78FD" w:rsidRPr="00D90B10" w:rsidRDefault="008D78FD">
      <w:pPr>
        <w:ind w:firstLine="720"/>
        <w:rPr>
          <w:rFonts w:ascii="Times New Roman" w:eastAsia="Adamina" w:hAnsi="Times New Roman" w:cs="Times New Roman"/>
          <w:sz w:val="24"/>
          <w:szCs w:val="24"/>
        </w:rPr>
      </w:pPr>
    </w:p>
    <w:p w:rsidR="001A7BD0" w:rsidRPr="00D90B10" w:rsidRDefault="005C644F">
      <w:pPr>
        <w:ind w:firstLine="720"/>
        <w:rPr>
          <w:rFonts w:ascii="Times New Roman" w:hAnsi="Times New Roman" w:cs="Times New Roman"/>
          <w:sz w:val="24"/>
        </w:rPr>
      </w:pPr>
      <w:r w:rsidRPr="00D90B10">
        <w:rPr>
          <w:rFonts w:ascii="Times New Roman" w:eastAsia="Adamina" w:hAnsi="Times New Roman" w:cs="Times New Roman"/>
          <w:sz w:val="24"/>
          <w:szCs w:val="24"/>
        </w:rPr>
        <w:t>In his discourse for Hanukkah, Admor ha-Zaken deals with yet another tension addressed by Hasidism, especially in the system of Habad Hasidism: What is the connection of physical actions - the performance of the commandments - wi</w:t>
      </w:r>
      <w:r w:rsidR="007A433C">
        <w:rPr>
          <w:rFonts w:ascii="Times New Roman" w:eastAsia="Adamina" w:hAnsi="Times New Roman" w:cs="Times New Roman"/>
          <w:sz w:val="24"/>
          <w:szCs w:val="24"/>
        </w:rPr>
        <w:t xml:space="preserve">th the metaphysical, spiritual payoff that </w:t>
      </w:r>
      <w:r w:rsidRPr="00D90B10">
        <w:rPr>
          <w:rFonts w:ascii="Times New Roman" w:eastAsia="Adamina" w:hAnsi="Times New Roman" w:cs="Times New Roman"/>
          <w:sz w:val="24"/>
          <w:szCs w:val="24"/>
        </w:rPr>
        <w:t>they are supposed to engender, such as an attainment of closeness with God?</w:t>
      </w:r>
    </w:p>
    <w:p w:rsidR="001A7BD0" w:rsidRPr="00D90B10" w:rsidRDefault="001A7BD0">
      <w:pPr>
        <w:ind w:firstLine="720"/>
        <w:rPr>
          <w:rFonts w:ascii="Times New Roman" w:hAnsi="Times New Roman" w:cs="Times New Roman"/>
          <w:sz w:val="24"/>
        </w:rPr>
      </w:pPr>
    </w:p>
    <w:p w:rsidR="007A433C" w:rsidRDefault="005C644F">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Furthermore, the commandments, as they are sensed and experienced through action, are part of the world of tangibility [</w:t>
      </w:r>
      <w:r w:rsidRPr="00D90B10">
        <w:rPr>
          <w:rFonts w:ascii="Times New Roman" w:eastAsia="Adamina" w:hAnsi="Times New Roman" w:cs="Times New Roman"/>
          <w:sz w:val="24"/>
          <w:szCs w:val="24"/>
          <w:rtl/>
        </w:rPr>
        <w:t>יש</w:t>
      </w:r>
      <w:r w:rsidRPr="00D90B10">
        <w:rPr>
          <w:rFonts w:ascii="Times New Roman" w:eastAsia="Adamina" w:hAnsi="Times New Roman" w:cs="Times New Roman"/>
          <w:sz w:val="24"/>
          <w:szCs w:val="24"/>
        </w:rPr>
        <w:t xml:space="preserve">] - the finite and created human reality. Therefore, what connection can these have with faith in the divine infinity? </w:t>
      </w:r>
    </w:p>
    <w:p w:rsidR="001A7BD0" w:rsidRPr="00D90B10" w:rsidRDefault="005C644F">
      <w:pPr>
        <w:ind w:firstLine="720"/>
        <w:rPr>
          <w:rFonts w:ascii="Times New Roman" w:hAnsi="Times New Roman" w:cs="Times New Roman"/>
          <w:sz w:val="24"/>
        </w:rPr>
      </w:pPr>
      <w:r w:rsidRPr="00D90B10">
        <w:rPr>
          <w:rFonts w:ascii="Times New Roman" w:eastAsia="Adamina" w:hAnsi="Times New Roman" w:cs="Times New Roman"/>
          <w:sz w:val="24"/>
          <w:szCs w:val="24"/>
        </w:rPr>
        <w:t>As it appears</w:t>
      </w:r>
      <w:r w:rsidR="00517441" w:rsidRPr="00D90B10">
        <w:rPr>
          <w:rFonts w:ascii="Times New Roman" w:eastAsia="Adamina" w:hAnsi="Times New Roman" w:cs="Times New Roman"/>
          <w:sz w:val="24"/>
          <w:szCs w:val="24"/>
        </w:rPr>
        <w:t xml:space="preserve"> to me</w:t>
      </w:r>
      <w:r w:rsidRPr="00D90B10">
        <w:rPr>
          <w:rFonts w:ascii="Times New Roman" w:eastAsia="Adamina" w:hAnsi="Times New Roman" w:cs="Times New Roman"/>
          <w:sz w:val="24"/>
          <w:szCs w:val="24"/>
        </w:rPr>
        <w:t xml:space="preserve">, the </w:t>
      </w:r>
      <w:r w:rsidR="00517441" w:rsidRPr="00D90B10">
        <w:rPr>
          <w:rFonts w:ascii="Times New Roman" w:eastAsia="Adamina" w:hAnsi="Times New Roman" w:cs="Times New Roman"/>
          <w:sz w:val="24"/>
          <w:szCs w:val="24"/>
        </w:rPr>
        <w:t>movement</w:t>
      </w:r>
      <w:r w:rsidRPr="00D90B10">
        <w:rPr>
          <w:rFonts w:ascii="Times New Roman" w:eastAsia="Adamina" w:hAnsi="Times New Roman" w:cs="Times New Roman"/>
          <w:sz w:val="24"/>
          <w:szCs w:val="24"/>
        </w:rPr>
        <w:t xml:space="preserve"> of the Admor ha-Z</w:t>
      </w:r>
      <w:r w:rsidR="006B5544">
        <w:rPr>
          <w:rFonts w:ascii="Times New Roman" w:eastAsia="Adamina" w:hAnsi="Times New Roman" w:cs="Times New Roman"/>
          <w:sz w:val="24"/>
          <w:szCs w:val="24"/>
        </w:rPr>
        <w:t xml:space="preserve">aken is a dialectical approach. On the one </w:t>
      </w:r>
      <w:r w:rsidRPr="00D90B10">
        <w:rPr>
          <w:rFonts w:ascii="Times New Roman" w:eastAsia="Adamina" w:hAnsi="Times New Roman" w:cs="Times New Roman"/>
          <w:sz w:val="24"/>
          <w:szCs w:val="24"/>
        </w:rPr>
        <w:t>hand, he presents the commandments in a strictly utilitarian manner without any truly inherent value, but</w:t>
      </w:r>
      <w:r w:rsidR="00443EF1">
        <w:rPr>
          <w:rFonts w:ascii="Times New Roman" w:eastAsia="Adamina" w:hAnsi="Times New Roman" w:cs="Times New Roman"/>
          <w:sz w:val="24"/>
          <w:szCs w:val="24"/>
        </w:rPr>
        <w:t xml:space="preserve"> on the other, </w:t>
      </w:r>
      <w:r w:rsidR="00517441" w:rsidRPr="00D90B10">
        <w:rPr>
          <w:rFonts w:ascii="Times New Roman" w:eastAsia="Adamina" w:hAnsi="Times New Roman" w:cs="Times New Roman"/>
          <w:sz w:val="24"/>
          <w:szCs w:val="24"/>
        </w:rPr>
        <w:t xml:space="preserve">this very physicality </w:t>
      </w:r>
      <w:r w:rsidRPr="00D90B10">
        <w:rPr>
          <w:rFonts w:ascii="Times New Roman" w:eastAsia="Adamina" w:hAnsi="Times New Roman" w:cs="Times New Roman"/>
          <w:sz w:val="24"/>
          <w:szCs w:val="24"/>
        </w:rPr>
        <w:t xml:space="preserve">of the </w:t>
      </w:r>
      <w:r w:rsidR="00443EF1">
        <w:rPr>
          <w:rFonts w:ascii="Times New Roman" w:eastAsia="Adamina" w:hAnsi="Times New Roman" w:cs="Times New Roman"/>
          <w:sz w:val="24"/>
          <w:szCs w:val="24"/>
        </w:rPr>
        <w:t xml:space="preserve">commandments in our reality that which </w:t>
      </w:r>
      <w:r w:rsidRPr="00D90B10">
        <w:rPr>
          <w:rFonts w:ascii="Times New Roman" w:eastAsia="Adamina" w:hAnsi="Times New Roman" w:cs="Times New Roman"/>
          <w:sz w:val="24"/>
          <w:szCs w:val="24"/>
        </w:rPr>
        <w:t>accords to them their roots in the pure divine will:</w:t>
      </w:r>
    </w:p>
    <w:p w:rsidR="001A7BD0" w:rsidRPr="00D90B10" w:rsidRDefault="001A7BD0">
      <w:pPr>
        <w:rPr>
          <w:rFonts w:ascii="Times New Roman" w:hAnsi="Times New Roman" w:cs="Times New Roman"/>
          <w:sz w:val="24"/>
        </w:rPr>
      </w:pPr>
    </w:p>
    <w:p w:rsidR="001A7BD0" w:rsidRPr="00D90B10" w:rsidRDefault="00517441" w:rsidP="00517441">
      <w:pPr>
        <w:spacing w:line="240" w:lineRule="auto"/>
        <w:ind w:left="720" w:right="720"/>
        <w:rPr>
          <w:rFonts w:ascii="Times New Roman" w:hAnsi="Times New Roman" w:cs="Times New Roman"/>
          <w:sz w:val="24"/>
        </w:rPr>
      </w:pPr>
      <w:r w:rsidRPr="00D90B10">
        <w:rPr>
          <w:rFonts w:ascii="Times New Roman" w:eastAsia="Calibri" w:hAnsi="Times New Roman" w:cs="Times New Roman"/>
          <w:i/>
          <w:sz w:val="24"/>
          <w:szCs w:val="24"/>
          <w:highlight w:val="white"/>
        </w:rPr>
        <w:t>It is written: ‘A m</w:t>
      </w:r>
      <w:r w:rsidR="005C644F" w:rsidRPr="00D90B10">
        <w:rPr>
          <w:rFonts w:ascii="Times New Roman" w:eastAsia="Calibri" w:hAnsi="Times New Roman" w:cs="Times New Roman"/>
          <w:i/>
          <w:sz w:val="24"/>
          <w:szCs w:val="24"/>
          <w:highlight w:val="white"/>
        </w:rPr>
        <w:t>itzvah is a candle and</w:t>
      </w:r>
      <w:r w:rsidRPr="00D90B10">
        <w:rPr>
          <w:rFonts w:ascii="Times New Roman" w:eastAsia="Calibri" w:hAnsi="Times New Roman" w:cs="Times New Roman"/>
          <w:i/>
          <w:sz w:val="24"/>
          <w:szCs w:val="24"/>
          <w:highlight w:val="white"/>
        </w:rPr>
        <w:t xml:space="preserve"> the Torah is Light.’ The </w:t>
      </w:r>
      <w:r w:rsidR="00085F36">
        <w:rPr>
          <w:rFonts w:ascii="Times New Roman" w:eastAsia="Calibri" w:hAnsi="Times New Roman" w:cs="Times New Roman"/>
          <w:i/>
          <w:sz w:val="24"/>
          <w:szCs w:val="24"/>
          <w:highlight w:val="white"/>
        </w:rPr>
        <w:t>mitzvot</w:t>
      </w:r>
      <w:r w:rsidR="005C644F" w:rsidRPr="00D90B10">
        <w:rPr>
          <w:rFonts w:ascii="Times New Roman" w:eastAsia="Calibri" w:hAnsi="Times New Roman" w:cs="Times New Roman"/>
          <w:i/>
          <w:sz w:val="24"/>
          <w:szCs w:val="24"/>
          <w:highlight w:val="white"/>
        </w:rPr>
        <w:t xml:space="preserve"> are called ‘candle.’ And it is also written: ‘th</w:t>
      </w:r>
      <w:r w:rsidRPr="00D90B10">
        <w:rPr>
          <w:rFonts w:ascii="Times New Roman" w:eastAsia="Calibri" w:hAnsi="Times New Roman" w:cs="Times New Roman"/>
          <w:i/>
          <w:sz w:val="24"/>
          <w:szCs w:val="24"/>
          <w:highlight w:val="white"/>
        </w:rPr>
        <w:t>e candle of God is the soul of m</w:t>
      </w:r>
      <w:r w:rsidR="005C644F" w:rsidRPr="00D90B10">
        <w:rPr>
          <w:rFonts w:ascii="Times New Roman" w:eastAsia="Calibri" w:hAnsi="Times New Roman" w:cs="Times New Roman"/>
          <w:i/>
          <w:sz w:val="24"/>
          <w:szCs w:val="24"/>
          <w:highlight w:val="white"/>
        </w:rPr>
        <w:t>an’, that th</w:t>
      </w:r>
      <w:r w:rsidR="006B5544">
        <w:rPr>
          <w:rFonts w:ascii="Times New Roman" w:eastAsia="Calibri" w:hAnsi="Times New Roman" w:cs="Times New Roman"/>
          <w:i/>
          <w:sz w:val="24"/>
          <w:szCs w:val="24"/>
          <w:highlight w:val="white"/>
        </w:rPr>
        <w:t>e soul is called ‘candle’. T</w:t>
      </w:r>
      <w:r w:rsidR="005C644F" w:rsidRPr="00D90B10">
        <w:rPr>
          <w:rFonts w:ascii="Times New Roman" w:eastAsia="Calibri" w:hAnsi="Times New Roman" w:cs="Times New Roman"/>
          <w:i/>
          <w:sz w:val="24"/>
          <w:szCs w:val="24"/>
          <w:highlight w:val="white"/>
        </w:rPr>
        <w:t xml:space="preserve">he </w:t>
      </w:r>
      <w:r w:rsidR="006B5544">
        <w:rPr>
          <w:rFonts w:ascii="Times New Roman" w:eastAsia="Calibri" w:hAnsi="Times New Roman" w:cs="Times New Roman"/>
          <w:i/>
          <w:sz w:val="24"/>
          <w:szCs w:val="24"/>
          <w:highlight w:val="white"/>
        </w:rPr>
        <w:t xml:space="preserve">Zohar </w:t>
      </w:r>
      <w:r w:rsidRPr="00D90B10">
        <w:rPr>
          <w:rFonts w:ascii="Times New Roman" w:eastAsia="Calibri" w:hAnsi="Times New Roman" w:cs="Times New Roman"/>
          <w:i/>
          <w:sz w:val="24"/>
          <w:szCs w:val="24"/>
          <w:highlight w:val="white"/>
        </w:rPr>
        <w:t xml:space="preserve">explained that the </w:t>
      </w:r>
      <w:r w:rsidR="00085F36">
        <w:rPr>
          <w:rFonts w:ascii="Times New Roman" w:eastAsia="Calibri" w:hAnsi="Times New Roman" w:cs="Times New Roman"/>
          <w:i/>
          <w:sz w:val="24"/>
          <w:szCs w:val="24"/>
          <w:highlight w:val="white"/>
        </w:rPr>
        <w:t>mitzvot</w:t>
      </w:r>
      <w:r w:rsidR="005C644F" w:rsidRPr="00D90B10">
        <w:rPr>
          <w:rFonts w:ascii="Times New Roman" w:eastAsia="Calibri" w:hAnsi="Times New Roman" w:cs="Times New Roman"/>
          <w:i/>
          <w:sz w:val="24"/>
          <w:szCs w:val="24"/>
          <w:highlight w:val="white"/>
        </w:rPr>
        <w:t xml:space="preserve"> are called ‘garments’... and in order to be fully clothed,</w:t>
      </w:r>
      <w:r w:rsidRPr="00D90B10">
        <w:rPr>
          <w:rFonts w:ascii="Times New Roman" w:eastAsia="Calibri" w:hAnsi="Times New Roman" w:cs="Times New Roman"/>
          <w:i/>
          <w:sz w:val="24"/>
          <w:szCs w:val="24"/>
          <w:highlight w:val="white"/>
        </w:rPr>
        <w:t xml:space="preserve"> the soul must fulfill all 613 </w:t>
      </w:r>
      <w:r w:rsidR="00085F36">
        <w:rPr>
          <w:rFonts w:ascii="Times New Roman" w:eastAsia="Calibri" w:hAnsi="Times New Roman" w:cs="Times New Roman"/>
          <w:i/>
          <w:sz w:val="24"/>
          <w:szCs w:val="24"/>
          <w:highlight w:val="white"/>
        </w:rPr>
        <w:t>mitzvot</w:t>
      </w:r>
      <w:r w:rsidR="005C644F" w:rsidRPr="00D90B10">
        <w:rPr>
          <w:rFonts w:ascii="Times New Roman" w:eastAsia="Calibri" w:hAnsi="Times New Roman" w:cs="Times New Roman"/>
          <w:i/>
          <w:sz w:val="24"/>
          <w:szCs w:val="24"/>
          <w:highlight w:val="white"/>
        </w:rPr>
        <w:t xml:space="preserve">… </w:t>
      </w:r>
      <w:r w:rsidRPr="00D90B10">
        <w:rPr>
          <w:rFonts w:ascii="Times New Roman" w:eastAsia="Calibri" w:hAnsi="Times New Roman" w:cs="Times New Roman"/>
          <w:i/>
          <w:sz w:val="24"/>
          <w:szCs w:val="24"/>
          <w:highlight w:val="white"/>
        </w:rPr>
        <w:t>T</w:t>
      </w:r>
      <w:r w:rsidR="005C644F" w:rsidRPr="00D90B10">
        <w:rPr>
          <w:rFonts w:ascii="Times New Roman" w:eastAsia="Calibri" w:hAnsi="Times New Roman" w:cs="Times New Roman"/>
          <w:i/>
          <w:sz w:val="24"/>
          <w:szCs w:val="24"/>
          <w:highlight w:val="white"/>
        </w:rPr>
        <w:t xml:space="preserve">he soul’s garments… are </w:t>
      </w:r>
      <w:r w:rsidR="00FE7FFC" w:rsidRPr="00D90B10">
        <w:rPr>
          <w:rFonts w:ascii="Times New Roman" w:eastAsia="Calibri" w:hAnsi="Times New Roman" w:cs="Times New Roman"/>
          <w:i/>
          <w:sz w:val="24"/>
          <w:szCs w:val="24"/>
          <w:highlight w:val="white"/>
        </w:rPr>
        <w:t xml:space="preserve">explained as </w:t>
      </w:r>
      <w:r w:rsidR="005C644F" w:rsidRPr="00D90B10">
        <w:rPr>
          <w:rFonts w:ascii="Times New Roman" w:eastAsia="Calibri" w:hAnsi="Times New Roman" w:cs="Times New Roman"/>
          <w:i/>
          <w:sz w:val="24"/>
          <w:szCs w:val="24"/>
          <w:highlight w:val="white"/>
        </w:rPr>
        <w:t xml:space="preserve">boundless illuminations… for </w:t>
      </w:r>
      <w:r w:rsidR="005C644F" w:rsidRPr="00D90B10">
        <w:rPr>
          <w:rFonts w:ascii="Times New Roman" w:eastAsia="Calibri" w:hAnsi="Times New Roman" w:cs="Times New Roman"/>
          <w:i/>
          <w:sz w:val="24"/>
          <w:szCs w:val="24"/>
          <w:highlight w:val="white"/>
        </w:rPr>
        <w:lastRenderedPageBreak/>
        <w:t xml:space="preserve">there are countless understandings of the light and the glow, which is an </w:t>
      </w:r>
      <w:r w:rsidR="00FE7FFC" w:rsidRPr="00D90B10">
        <w:rPr>
          <w:rFonts w:ascii="Times New Roman" w:eastAsia="Calibri" w:hAnsi="Times New Roman" w:cs="Times New Roman"/>
          <w:i/>
          <w:sz w:val="24"/>
          <w:szCs w:val="24"/>
          <w:highlight w:val="white"/>
        </w:rPr>
        <w:t xml:space="preserve">emanation of the infinite light, </w:t>
      </w:r>
      <w:r w:rsidR="005C644F" w:rsidRPr="00D90B10">
        <w:rPr>
          <w:rFonts w:ascii="Times New Roman" w:eastAsia="Calibri" w:hAnsi="Times New Roman" w:cs="Times New Roman"/>
          <w:i/>
          <w:sz w:val="24"/>
          <w:szCs w:val="24"/>
          <w:highlight w:val="white"/>
        </w:rPr>
        <w:t>Blessed be He…</w:t>
      </w:r>
    </w:p>
    <w:p w:rsidR="001A7BD0" w:rsidRPr="00D90B10" w:rsidRDefault="001A7BD0" w:rsidP="00517441">
      <w:pPr>
        <w:spacing w:line="240" w:lineRule="auto"/>
        <w:ind w:left="720" w:right="720"/>
        <w:rPr>
          <w:rFonts w:ascii="Times New Roman" w:hAnsi="Times New Roman" w:cs="Times New Roman"/>
          <w:sz w:val="24"/>
        </w:rPr>
      </w:pPr>
    </w:p>
    <w:p w:rsidR="001A7BD0" w:rsidRPr="00D90B10" w:rsidRDefault="005C644F" w:rsidP="00517441">
      <w:pPr>
        <w:spacing w:line="240" w:lineRule="auto"/>
        <w:ind w:left="720" w:right="720"/>
        <w:rPr>
          <w:rFonts w:ascii="Times New Roman" w:hAnsi="Times New Roman" w:cs="Times New Roman"/>
          <w:sz w:val="24"/>
        </w:rPr>
      </w:pPr>
      <w:r w:rsidRPr="00D90B10">
        <w:rPr>
          <w:rFonts w:ascii="Times New Roman" w:eastAsia="Calibri" w:hAnsi="Times New Roman" w:cs="Times New Roman"/>
          <w:i/>
          <w:sz w:val="24"/>
          <w:szCs w:val="24"/>
          <w:highlight w:val="white"/>
        </w:rPr>
        <w:t>The delights that derive from the infinite light, which is the source of all del</w:t>
      </w:r>
      <w:r w:rsidR="00517441" w:rsidRPr="00D90B10">
        <w:rPr>
          <w:rFonts w:ascii="Times New Roman" w:eastAsia="Calibri" w:hAnsi="Times New Roman" w:cs="Times New Roman"/>
          <w:i/>
          <w:sz w:val="24"/>
          <w:szCs w:val="24"/>
          <w:highlight w:val="white"/>
        </w:rPr>
        <w:t>ights, are without end. Similarly, we perceive with our senses</w:t>
      </w:r>
      <w:r w:rsidRPr="00D90B10">
        <w:rPr>
          <w:rFonts w:ascii="Times New Roman" w:eastAsia="Calibri" w:hAnsi="Times New Roman" w:cs="Times New Roman"/>
          <w:i/>
          <w:sz w:val="24"/>
          <w:szCs w:val="24"/>
          <w:highlight w:val="white"/>
        </w:rPr>
        <w:t xml:space="preserve">… </w:t>
      </w:r>
      <w:r w:rsidR="00517441" w:rsidRPr="00D90B10">
        <w:rPr>
          <w:rFonts w:ascii="Times New Roman" w:eastAsia="Calibri" w:hAnsi="Times New Roman" w:cs="Times New Roman"/>
          <w:i/>
          <w:sz w:val="24"/>
          <w:szCs w:val="24"/>
          <w:highlight w:val="white"/>
        </w:rPr>
        <w:t xml:space="preserve">that </w:t>
      </w:r>
      <w:r w:rsidRPr="00D90B10">
        <w:rPr>
          <w:rFonts w:ascii="Times New Roman" w:eastAsia="Calibri" w:hAnsi="Times New Roman" w:cs="Times New Roman"/>
          <w:i/>
          <w:sz w:val="24"/>
          <w:szCs w:val="24"/>
          <w:highlight w:val="white"/>
        </w:rPr>
        <w:t xml:space="preserve">physical delights are also without measure, for there are infinite ways to experience pleasure… Because of this, the soul </w:t>
      </w:r>
      <w:r w:rsidR="00517441" w:rsidRPr="00D90B10">
        <w:rPr>
          <w:rFonts w:ascii="Times New Roman" w:eastAsia="Calibri" w:hAnsi="Times New Roman" w:cs="Times New Roman"/>
          <w:i/>
          <w:sz w:val="24"/>
          <w:szCs w:val="24"/>
          <w:highlight w:val="white"/>
        </w:rPr>
        <w:t xml:space="preserve">as an aspect of the finite </w:t>
      </w:r>
      <w:r w:rsidRPr="00D90B10">
        <w:rPr>
          <w:rFonts w:ascii="Times New Roman" w:eastAsia="Calibri" w:hAnsi="Times New Roman" w:cs="Times New Roman"/>
          <w:i/>
          <w:sz w:val="24"/>
          <w:szCs w:val="24"/>
          <w:highlight w:val="white"/>
        </w:rPr>
        <w:t>is unable to fully apprehend the revelation of this glow, which is the very being of the divine, except thro</w:t>
      </w:r>
      <w:r w:rsidR="00517441" w:rsidRPr="00D90B10">
        <w:rPr>
          <w:rFonts w:ascii="Times New Roman" w:eastAsia="Calibri" w:hAnsi="Times New Roman" w:cs="Times New Roman"/>
          <w:i/>
          <w:sz w:val="24"/>
          <w:szCs w:val="24"/>
          <w:highlight w:val="white"/>
        </w:rPr>
        <w:t>ugh a garment - a filter – [The soul] is only able to receive the light and the glow through that garment and filter</w:t>
      </w:r>
      <w:r w:rsidRPr="00D90B10">
        <w:rPr>
          <w:rFonts w:ascii="Times New Roman" w:eastAsia="Calibri" w:hAnsi="Times New Roman" w:cs="Times New Roman"/>
          <w:i/>
          <w:sz w:val="24"/>
          <w:szCs w:val="24"/>
          <w:highlight w:val="white"/>
        </w:rPr>
        <w:t>.</w:t>
      </w:r>
      <w:r w:rsidR="00707B33" w:rsidRPr="00D90B10">
        <w:rPr>
          <w:rFonts w:ascii="Times New Roman" w:hAnsi="Times New Roman" w:cs="Times New Roman"/>
          <w:i/>
          <w:sz w:val="24"/>
          <w:szCs w:val="20"/>
        </w:rPr>
        <w:t xml:space="preserve"> (</w:t>
      </w:r>
      <w:r w:rsidR="00707B33" w:rsidRPr="00D90B10">
        <w:rPr>
          <w:rFonts w:ascii="Times New Roman" w:eastAsia="Calibri" w:hAnsi="Times New Roman" w:cs="Times New Roman"/>
          <w:i/>
          <w:sz w:val="24"/>
          <w:szCs w:val="24"/>
          <w:highlight w:val="white"/>
        </w:rPr>
        <w:t xml:space="preserve">Torah </w:t>
      </w:r>
      <w:r w:rsidR="00517441" w:rsidRPr="00D90B10">
        <w:rPr>
          <w:rFonts w:ascii="Times New Roman" w:eastAsia="Calibri" w:hAnsi="Times New Roman" w:cs="Times New Roman"/>
          <w:i/>
          <w:sz w:val="24"/>
          <w:szCs w:val="24"/>
          <w:highlight w:val="white"/>
        </w:rPr>
        <w:t>Or</w:t>
      </w:r>
      <w:r w:rsidR="00707B33" w:rsidRPr="00D90B10">
        <w:rPr>
          <w:rFonts w:ascii="Times New Roman" w:eastAsia="Calibri" w:hAnsi="Times New Roman" w:cs="Times New Roman"/>
          <w:sz w:val="24"/>
          <w:szCs w:val="24"/>
          <w:highlight w:val="white"/>
        </w:rPr>
        <w:t xml:space="preserve">, </w:t>
      </w:r>
      <w:r w:rsidR="00E01C7E" w:rsidRPr="00D90B10">
        <w:rPr>
          <w:rFonts w:ascii="Times New Roman" w:eastAsia="Adamina" w:hAnsi="Times New Roman" w:cs="Times New Roman"/>
          <w:sz w:val="24"/>
          <w:szCs w:val="24"/>
        </w:rPr>
        <w:t>Miketz</w:t>
      </w:r>
      <w:r w:rsidR="00E01C7E">
        <w:rPr>
          <w:rFonts w:ascii="Times New Roman" w:eastAsia="Calibri" w:hAnsi="Times New Roman" w:cs="Times New Roman"/>
          <w:sz w:val="24"/>
          <w:szCs w:val="24"/>
          <w:highlight w:val="white"/>
        </w:rPr>
        <w:t xml:space="preserve">, </w:t>
      </w:r>
      <w:r w:rsidR="00707B33" w:rsidRPr="00D90B10">
        <w:rPr>
          <w:rFonts w:ascii="Times New Roman" w:eastAsia="Calibri" w:hAnsi="Times New Roman" w:cs="Times New Roman"/>
          <w:sz w:val="24"/>
          <w:szCs w:val="24"/>
          <w:highlight w:val="white"/>
        </w:rPr>
        <w:t>32d</w:t>
      </w:r>
      <w:r w:rsidR="00707B33" w:rsidRPr="00D90B10">
        <w:rPr>
          <w:rFonts w:ascii="Times New Roman" w:eastAsia="Calibri" w:hAnsi="Times New Roman" w:cs="Times New Roman"/>
          <w:sz w:val="24"/>
          <w:szCs w:val="24"/>
        </w:rPr>
        <w:t>)</w:t>
      </w:r>
    </w:p>
    <w:p w:rsidR="001A7BD0" w:rsidRPr="00D90B10" w:rsidRDefault="001A7BD0">
      <w:pPr>
        <w:jc w:val="center"/>
        <w:rPr>
          <w:rFonts w:ascii="Times New Roman" w:hAnsi="Times New Roman" w:cs="Times New Roman"/>
          <w:sz w:val="24"/>
        </w:rPr>
      </w:pPr>
    </w:p>
    <w:p w:rsidR="001A7BD0" w:rsidRPr="004F603B" w:rsidRDefault="005C644F" w:rsidP="00DA4CC0">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The soul requires ‘garments’, for without these garments and filters, there is no comprehension. I will t</w:t>
      </w:r>
      <w:r w:rsidR="006B5544">
        <w:rPr>
          <w:rFonts w:ascii="Times New Roman" w:eastAsia="Adamina" w:hAnsi="Times New Roman" w:cs="Times New Roman"/>
          <w:sz w:val="24"/>
          <w:szCs w:val="24"/>
        </w:rPr>
        <w:t>ry to explain what I mean here. F</w:t>
      </w:r>
      <w:r w:rsidRPr="00D90B10">
        <w:rPr>
          <w:rFonts w:ascii="Times New Roman" w:eastAsia="Adamina" w:hAnsi="Times New Roman" w:cs="Times New Roman"/>
          <w:sz w:val="24"/>
          <w:szCs w:val="24"/>
        </w:rPr>
        <w:t>or example, wh</w:t>
      </w:r>
      <w:r w:rsidR="004F603B">
        <w:rPr>
          <w:rFonts w:ascii="Times New Roman" w:eastAsia="Adamina" w:hAnsi="Times New Roman" w:cs="Times New Roman"/>
          <w:sz w:val="24"/>
          <w:szCs w:val="24"/>
        </w:rPr>
        <w:t xml:space="preserve">en we speak of </w:t>
      </w:r>
      <w:r w:rsidR="00DA4CC0">
        <w:rPr>
          <w:rFonts w:ascii="Times New Roman" w:eastAsia="Adamina" w:hAnsi="Times New Roman" w:cs="Times New Roman"/>
          <w:sz w:val="24"/>
          <w:szCs w:val="24"/>
        </w:rPr>
        <w:t xml:space="preserve">an </w:t>
      </w:r>
      <w:r w:rsidR="004F603B">
        <w:rPr>
          <w:rFonts w:ascii="Times New Roman" w:eastAsia="Adamina" w:hAnsi="Times New Roman" w:cs="Times New Roman"/>
          <w:sz w:val="24"/>
          <w:szCs w:val="24"/>
        </w:rPr>
        <w:t xml:space="preserve">eternal </w:t>
      </w:r>
      <w:r w:rsidR="00DA4CC0">
        <w:rPr>
          <w:rFonts w:ascii="Times New Roman" w:eastAsia="Adamina" w:hAnsi="Times New Roman" w:cs="Times New Roman"/>
          <w:sz w:val="24"/>
          <w:szCs w:val="24"/>
        </w:rPr>
        <w:t>remembrance of a person’s life</w:t>
      </w:r>
      <w:r w:rsidRPr="00D90B10">
        <w:rPr>
          <w:rFonts w:ascii="Times New Roman" w:eastAsia="Adamina" w:hAnsi="Times New Roman" w:cs="Times New Roman"/>
          <w:sz w:val="24"/>
          <w:szCs w:val="24"/>
        </w:rPr>
        <w:t>, are we</w:t>
      </w:r>
      <w:r w:rsidR="004F603B">
        <w:rPr>
          <w:rFonts w:ascii="Times New Roman" w:eastAsia="Adamina" w:hAnsi="Times New Roman" w:cs="Times New Roman"/>
          <w:sz w:val="24"/>
          <w:szCs w:val="24"/>
        </w:rPr>
        <w:t xml:space="preserve"> talking about transcribing the details of a </w:t>
      </w:r>
      <w:r w:rsidR="006B5544">
        <w:rPr>
          <w:rFonts w:ascii="Times New Roman" w:eastAsia="Adamina" w:hAnsi="Times New Roman" w:cs="Times New Roman"/>
          <w:sz w:val="24"/>
          <w:szCs w:val="24"/>
        </w:rPr>
        <w:t xml:space="preserve">person’s life, as if entering </w:t>
      </w:r>
      <w:r w:rsidR="004F603B">
        <w:rPr>
          <w:rFonts w:ascii="Times New Roman" w:eastAsia="Adamina" w:hAnsi="Times New Roman" w:cs="Times New Roman"/>
          <w:sz w:val="24"/>
          <w:szCs w:val="24"/>
        </w:rPr>
        <w:t xml:space="preserve">a transcription of </w:t>
      </w:r>
      <w:r w:rsidR="006B5544">
        <w:rPr>
          <w:rFonts w:ascii="Times New Roman" w:eastAsia="Adamina" w:hAnsi="Times New Roman" w:cs="Times New Roman"/>
          <w:sz w:val="24"/>
          <w:szCs w:val="24"/>
        </w:rPr>
        <w:t xml:space="preserve">reporter’s notes </w:t>
      </w:r>
      <w:r w:rsidRPr="00D90B10">
        <w:rPr>
          <w:rFonts w:ascii="Times New Roman" w:eastAsia="Adamina" w:hAnsi="Times New Roman" w:cs="Times New Roman"/>
          <w:sz w:val="24"/>
          <w:szCs w:val="24"/>
        </w:rPr>
        <w:t>int</w:t>
      </w:r>
      <w:r w:rsidR="006B5544">
        <w:rPr>
          <w:rFonts w:ascii="Times New Roman" w:eastAsia="Adamina" w:hAnsi="Times New Roman" w:cs="Times New Roman"/>
          <w:sz w:val="24"/>
          <w:szCs w:val="24"/>
        </w:rPr>
        <w:t>o a computer?</w:t>
      </w:r>
      <w:r w:rsidR="00DA4CC0">
        <w:rPr>
          <w:rFonts w:ascii="Times New Roman" w:eastAsia="Adamina" w:hAnsi="Times New Roman" w:cs="Times New Roman"/>
          <w:sz w:val="24"/>
          <w:szCs w:val="24"/>
        </w:rPr>
        <w:t xml:space="preserve"> </w:t>
      </w:r>
      <w:r w:rsidRPr="00D90B10">
        <w:rPr>
          <w:rFonts w:ascii="Times New Roman" w:eastAsia="Adamina" w:hAnsi="Times New Roman" w:cs="Times New Roman"/>
          <w:sz w:val="24"/>
          <w:szCs w:val="24"/>
        </w:rPr>
        <w:t>Of course</w:t>
      </w:r>
      <w:r w:rsidR="004F603B">
        <w:rPr>
          <w:rFonts w:ascii="Times New Roman" w:eastAsia="Adamina" w:hAnsi="Times New Roman" w:cs="Times New Roman"/>
          <w:sz w:val="24"/>
          <w:szCs w:val="24"/>
        </w:rPr>
        <w:t xml:space="preserve"> not! </w:t>
      </w:r>
      <w:r w:rsidRPr="00D90B10">
        <w:rPr>
          <w:rFonts w:ascii="Times New Roman" w:eastAsia="Adamina" w:hAnsi="Times New Roman" w:cs="Times New Roman"/>
          <w:sz w:val="24"/>
          <w:szCs w:val="24"/>
        </w:rPr>
        <w:t xml:space="preserve">All these moments of a person’s life are </w:t>
      </w:r>
      <w:r w:rsidR="004F603B">
        <w:rPr>
          <w:rFonts w:ascii="Times New Roman" w:eastAsia="Adamina" w:hAnsi="Times New Roman" w:cs="Times New Roman"/>
          <w:sz w:val="24"/>
          <w:szCs w:val="24"/>
        </w:rPr>
        <w:t>mere garments</w:t>
      </w:r>
      <w:r w:rsidRPr="00D90B10">
        <w:rPr>
          <w:rFonts w:ascii="Times New Roman" w:eastAsia="Adamina" w:hAnsi="Times New Roman" w:cs="Times New Roman"/>
          <w:sz w:val="24"/>
          <w:szCs w:val="24"/>
        </w:rPr>
        <w:t xml:space="preserve">, a medium for </w:t>
      </w:r>
      <w:r w:rsidRPr="00D90B10">
        <w:rPr>
          <w:rFonts w:ascii="Times New Roman" w:eastAsia="Adamina" w:hAnsi="Times New Roman" w:cs="Times New Roman"/>
          <w:i/>
          <w:sz w:val="24"/>
          <w:szCs w:val="24"/>
        </w:rPr>
        <w:t>the real</w:t>
      </w:r>
      <w:r w:rsidRPr="00D90B10">
        <w:rPr>
          <w:rFonts w:ascii="Times New Roman" w:eastAsia="Adamina" w:hAnsi="Times New Roman" w:cs="Times New Roman"/>
          <w:sz w:val="24"/>
          <w:szCs w:val="24"/>
        </w:rPr>
        <w:t xml:space="preserve"> that occurred in them. This </w:t>
      </w:r>
      <w:r w:rsidRPr="00D90B10">
        <w:rPr>
          <w:rFonts w:ascii="Times New Roman" w:eastAsia="Adamina" w:hAnsi="Times New Roman" w:cs="Times New Roman"/>
          <w:i/>
          <w:sz w:val="24"/>
          <w:szCs w:val="24"/>
        </w:rPr>
        <w:t xml:space="preserve">real </w:t>
      </w:r>
      <w:r w:rsidRPr="00D90B10">
        <w:rPr>
          <w:rFonts w:ascii="Times New Roman" w:eastAsia="Adamina" w:hAnsi="Times New Roman" w:cs="Times New Roman"/>
          <w:sz w:val="24"/>
          <w:szCs w:val="24"/>
        </w:rPr>
        <w:t>is not something specific, not a definable factor, but rather is the thing that grants meaning to the content of those experiences, even though it itself is undefinable.</w:t>
      </w:r>
      <w:r w:rsidRPr="00D90B10">
        <w:rPr>
          <w:rFonts w:ascii="Times New Roman" w:eastAsia="Adamina" w:hAnsi="Times New Roman" w:cs="Times New Roman"/>
          <w:sz w:val="24"/>
          <w:szCs w:val="24"/>
          <w:vertAlign w:val="superscript"/>
        </w:rPr>
        <w:footnoteReference w:id="3"/>
      </w:r>
      <w:r w:rsidRPr="00D90B10">
        <w:rPr>
          <w:rFonts w:ascii="Times New Roman" w:eastAsia="Adamina" w:hAnsi="Times New Roman" w:cs="Times New Roman"/>
          <w:sz w:val="24"/>
          <w:szCs w:val="24"/>
        </w:rPr>
        <w:t xml:space="preserve"> Thus, ‘eternal life’ is life that retains with it the meaning of these experiences - something which can never be quantified or simply entered into a computer.</w:t>
      </w:r>
    </w:p>
    <w:p w:rsidR="001A7BD0" w:rsidRPr="00D90B10" w:rsidRDefault="001A7BD0">
      <w:pPr>
        <w:rPr>
          <w:rFonts w:ascii="Times New Roman" w:hAnsi="Times New Roman" w:cs="Times New Roman"/>
          <w:sz w:val="24"/>
        </w:rPr>
      </w:pPr>
    </w:p>
    <w:p w:rsidR="00F44851" w:rsidRPr="00D90B10" w:rsidRDefault="005C644F" w:rsidP="00F44851">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 xml:space="preserve">This undefinable </w:t>
      </w:r>
      <w:r w:rsidR="00965869" w:rsidRPr="00D90B10">
        <w:rPr>
          <w:rFonts w:ascii="Times New Roman" w:eastAsia="Adamina" w:hAnsi="Times New Roman" w:cs="Times New Roman"/>
          <w:sz w:val="24"/>
          <w:szCs w:val="24"/>
        </w:rPr>
        <w:t xml:space="preserve">thing that grants meaning, </w:t>
      </w:r>
      <w:r w:rsidR="004F603B">
        <w:rPr>
          <w:rFonts w:ascii="Times New Roman" w:eastAsia="Adamina" w:hAnsi="Times New Roman" w:cs="Times New Roman"/>
          <w:sz w:val="24"/>
          <w:szCs w:val="24"/>
        </w:rPr>
        <w:t xml:space="preserve">and is </w:t>
      </w:r>
      <w:r w:rsidR="00965869" w:rsidRPr="00D90B10">
        <w:rPr>
          <w:rFonts w:ascii="Times New Roman" w:eastAsia="Adamina" w:hAnsi="Times New Roman" w:cs="Times New Roman"/>
          <w:sz w:val="24"/>
          <w:szCs w:val="24"/>
        </w:rPr>
        <w:t>the life-force</w:t>
      </w:r>
      <w:r w:rsidRPr="00D90B10">
        <w:rPr>
          <w:rFonts w:ascii="Times New Roman" w:eastAsia="Adamina" w:hAnsi="Times New Roman" w:cs="Times New Roman"/>
          <w:sz w:val="24"/>
          <w:szCs w:val="24"/>
        </w:rPr>
        <w:t xml:space="preserve"> to everything else, is what Admor ha-Zaken calls th</w:t>
      </w:r>
      <w:r w:rsidR="00965869" w:rsidRPr="00D90B10">
        <w:rPr>
          <w:rFonts w:ascii="Times New Roman" w:eastAsia="Adamina" w:hAnsi="Times New Roman" w:cs="Times New Roman"/>
          <w:sz w:val="24"/>
          <w:szCs w:val="24"/>
        </w:rPr>
        <w:t>e ‘glow of the infinite light’</w:t>
      </w:r>
      <w:r w:rsidRPr="00D90B10">
        <w:rPr>
          <w:rFonts w:ascii="Times New Roman" w:eastAsia="Adamina" w:hAnsi="Times New Roman" w:cs="Times New Roman"/>
          <w:sz w:val="24"/>
          <w:szCs w:val="24"/>
        </w:rPr>
        <w:t>. It is not simply ‘meaning’, but rather the ‘meaning of all meaning’. In the discourse before us, as well as in other discourses of his,</w:t>
      </w:r>
      <w:r w:rsidR="009B76A1">
        <w:rPr>
          <w:rFonts w:ascii="Times New Roman" w:eastAsia="Adamina" w:hAnsi="Times New Roman" w:cs="Times New Roman"/>
          <w:sz w:val="24"/>
          <w:szCs w:val="24"/>
        </w:rPr>
        <w:t xml:space="preserve"> Admor ha-Zaken draws a connection and equivalence </w:t>
      </w:r>
      <w:r w:rsidRPr="00D90B10">
        <w:rPr>
          <w:rFonts w:ascii="Times New Roman" w:eastAsia="Adamina" w:hAnsi="Times New Roman" w:cs="Times New Roman"/>
          <w:sz w:val="24"/>
          <w:szCs w:val="24"/>
        </w:rPr>
        <w:t>bet</w:t>
      </w:r>
      <w:r w:rsidR="004F603B">
        <w:rPr>
          <w:rFonts w:ascii="Times New Roman" w:eastAsia="Adamina" w:hAnsi="Times New Roman" w:cs="Times New Roman"/>
          <w:sz w:val="24"/>
          <w:szCs w:val="24"/>
        </w:rPr>
        <w:t xml:space="preserve">ween this glow and the </w:t>
      </w:r>
      <w:r w:rsidRPr="00D90B10">
        <w:rPr>
          <w:rFonts w:ascii="Times New Roman" w:eastAsia="Adamina" w:hAnsi="Times New Roman" w:cs="Times New Roman"/>
          <w:sz w:val="24"/>
          <w:szCs w:val="24"/>
        </w:rPr>
        <w:t xml:space="preserve">delight and pleasure that in our world always appears via a medium, some physical object. Pleasure will never materialize in this world in its pure state - </w:t>
      </w:r>
      <w:r w:rsidRPr="00D90B10">
        <w:rPr>
          <w:rFonts w:ascii="Times New Roman" w:eastAsia="Adamina" w:hAnsi="Times New Roman" w:cs="Times New Roman"/>
          <w:i/>
          <w:sz w:val="24"/>
          <w:szCs w:val="24"/>
        </w:rPr>
        <w:t>like delight in the earthly realm that always devolves from something outside it, like when we take pleasure in some delicious food or in the study of some wisdom</w:t>
      </w:r>
      <w:r w:rsidRPr="00D90B10">
        <w:rPr>
          <w:rFonts w:ascii="Times New Roman" w:eastAsia="Adamina" w:hAnsi="Times New Roman" w:cs="Times New Roman"/>
          <w:sz w:val="24"/>
          <w:szCs w:val="24"/>
        </w:rPr>
        <w:t>.</w:t>
      </w:r>
      <w:r w:rsidR="00F44851" w:rsidRPr="00D90B10">
        <w:rPr>
          <w:rFonts w:ascii="Times New Roman" w:eastAsia="Adamina" w:hAnsi="Times New Roman" w:cs="Times New Roman"/>
          <w:sz w:val="24"/>
          <w:szCs w:val="24"/>
        </w:rPr>
        <w:t xml:space="preserve"> (R. Schneur Zalman </w:t>
      </w:r>
      <w:r w:rsidR="00F44851" w:rsidRPr="00D90B10">
        <w:rPr>
          <w:rFonts w:ascii="Times New Roman" w:eastAsia="Adamina" w:hAnsi="Times New Roman" w:cs="Times New Roman"/>
          <w:i/>
          <w:sz w:val="24"/>
          <w:szCs w:val="24"/>
        </w:rPr>
        <w:t>Likkutei Torah</w:t>
      </w:r>
      <w:r w:rsidR="00F44851" w:rsidRPr="00D90B10">
        <w:rPr>
          <w:rFonts w:ascii="Times New Roman" w:eastAsia="Adamina" w:hAnsi="Times New Roman" w:cs="Times New Roman"/>
          <w:sz w:val="24"/>
          <w:szCs w:val="24"/>
        </w:rPr>
        <w:t xml:space="preserve">, addenda to </w:t>
      </w:r>
      <w:r w:rsidR="00F44851" w:rsidRPr="00D90B10">
        <w:rPr>
          <w:rFonts w:ascii="Times New Roman" w:eastAsia="Adamina" w:hAnsi="Times New Roman" w:cs="Times New Roman"/>
          <w:i/>
          <w:sz w:val="24"/>
          <w:szCs w:val="24"/>
        </w:rPr>
        <w:t>Parshat Vayikra</w:t>
      </w:r>
      <w:r w:rsidR="00F44851" w:rsidRPr="00D90B10">
        <w:rPr>
          <w:rFonts w:ascii="Times New Roman" w:eastAsia="Adamina" w:hAnsi="Times New Roman" w:cs="Times New Roman"/>
          <w:sz w:val="24"/>
          <w:szCs w:val="24"/>
        </w:rPr>
        <w:t>, 52a)</w:t>
      </w:r>
    </w:p>
    <w:p w:rsidR="00F44851" w:rsidRPr="00D90B10" w:rsidRDefault="00F44851">
      <w:pPr>
        <w:ind w:firstLine="720"/>
        <w:rPr>
          <w:rFonts w:ascii="Times New Roman" w:eastAsia="Adamina" w:hAnsi="Times New Roman" w:cs="Times New Roman"/>
          <w:sz w:val="24"/>
          <w:szCs w:val="24"/>
        </w:rPr>
      </w:pPr>
    </w:p>
    <w:p w:rsidR="001A7BD0" w:rsidRPr="00D90B10" w:rsidRDefault="005C644F">
      <w:pPr>
        <w:ind w:firstLine="720"/>
        <w:rPr>
          <w:rFonts w:ascii="Times New Roman" w:hAnsi="Times New Roman" w:cs="Times New Roman"/>
          <w:sz w:val="24"/>
        </w:rPr>
      </w:pPr>
      <w:r w:rsidRPr="00D90B10">
        <w:rPr>
          <w:rFonts w:ascii="Times New Roman" w:eastAsia="Adamina" w:hAnsi="Times New Roman" w:cs="Times New Roman"/>
          <w:sz w:val="24"/>
          <w:szCs w:val="24"/>
        </w:rPr>
        <w:t>If so, the commandments are garments through which our</w:t>
      </w:r>
      <w:r w:rsidR="004F603B">
        <w:rPr>
          <w:rFonts w:ascii="Times New Roman" w:eastAsia="Adamina" w:hAnsi="Times New Roman" w:cs="Times New Roman"/>
          <w:sz w:val="24"/>
          <w:szCs w:val="24"/>
        </w:rPr>
        <w:t xml:space="preserve"> world obtains its substance, existence, and </w:t>
      </w:r>
      <w:r w:rsidRPr="00D90B10">
        <w:rPr>
          <w:rFonts w:ascii="Times New Roman" w:eastAsia="Adamina" w:hAnsi="Times New Roman" w:cs="Times New Roman"/>
          <w:sz w:val="24"/>
          <w:szCs w:val="24"/>
        </w:rPr>
        <w:t xml:space="preserve">meaning. In the language of Admor ha-Zaken, the commandments act as a conduit for the infinite light to penetrate into our world. That is to say, the commandments as an entire system of life form a space within which a person may experience the </w:t>
      </w:r>
      <w:r w:rsidR="00965869" w:rsidRPr="00D90B10">
        <w:rPr>
          <w:rFonts w:ascii="Times New Roman" w:eastAsia="Adamina" w:hAnsi="Times New Roman" w:cs="Times New Roman"/>
          <w:sz w:val="24"/>
          <w:szCs w:val="24"/>
        </w:rPr>
        <w:t>Eros</w:t>
      </w:r>
      <w:r w:rsidRPr="00D90B10">
        <w:rPr>
          <w:rFonts w:ascii="Times New Roman" w:eastAsia="Adamina" w:hAnsi="Times New Roman" w:cs="Times New Roman"/>
          <w:sz w:val="24"/>
          <w:szCs w:val="24"/>
        </w:rPr>
        <w:t xml:space="preserve"> of true meaning. Through them, an individual may feel alive, that is sensations of satisfaction, excitement, longing, the joy of commandment, and intimacy - all these we may incorporate metonymically into the word ‘light’ or ‘holiness’, that which Admor ha-Zaken would call ‘delight’ or ‘pleasure’. </w:t>
      </w:r>
    </w:p>
    <w:p w:rsidR="001A7BD0" w:rsidRPr="00D90B10" w:rsidRDefault="001A7BD0">
      <w:pPr>
        <w:rPr>
          <w:rFonts w:ascii="Times New Roman" w:hAnsi="Times New Roman" w:cs="Times New Roman"/>
          <w:sz w:val="24"/>
        </w:rPr>
      </w:pPr>
    </w:p>
    <w:p w:rsidR="00F44851" w:rsidRPr="00D90B10" w:rsidRDefault="005C644F">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lastRenderedPageBreak/>
        <w:t xml:space="preserve">In order for this light to be apprehended, it must be </w:t>
      </w:r>
      <w:r w:rsidR="000F2292" w:rsidRPr="00D90B10">
        <w:rPr>
          <w:rFonts w:ascii="Times New Roman" w:eastAsia="Adamina" w:hAnsi="Times New Roman" w:cs="Times New Roman"/>
          <w:sz w:val="24"/>
          <w:szCs w:val="24"/>
        </w:rPr>
        <w:t>arrayed</w:t>
      </w:r>
      <w:r w:rsidRPr="00D90B10">
        <w:rPr>
          <w:rFonts w:ascii="Times New Roman" w:eastAsia="Adamina" w:hAnsi="Times New Roman" w:cs="Times New Roman"/>
          <w:sz w:val="24"/>
          <w:szCs w:val="24"/>
        </w:rPr>
        <w:t xml:space="preserve"> in the outer </w:t>
      </w:r>
      <w:r w:rsidR="000F2292">
        <w:rPr>
          <w:rFonts w:ascii="Times New Roman" w:eastAsia="Adamina" w:hAnsi="Times New Roman" w:cs="Times New Roman"/>
          <w:sz w:val="24"/>
          <w:szCs w:val="24"/>
        </w:rPr>
        <w:t xml:space="preserve">garments </w:t>
      </w:r>
      <w:r w:rsidRPr="00D90B10">
        <w:rPr>
          <w:rFonts w:ascii="Times New Roman" w:eastAsia="Adamina" w:hAnsi="Times New Roman" w:cs="Times New Roman"/>
          <w:sz w:val="24"/>
          <w:szCs w:val="24"/>
        </w:rPr>
        <w:t xml:space="preserve">of the commandments. This is to say, that the commandments themselves are not </w:t>
      </w:r>
      <w:r w:rsidR="00965869" w:rsidRPr="00D90B10">
        <w:rPr>
          <w:rFonts w:ascii="Times New Roman" w:eastAsia="Adamina" w:hAnsi="Times New Roman" w:cs="Times New Roman"/>
          <w:sz w:val="24"/>
          <w:szCs w:val="24"/>
        </w:rPr>
        <w:t>the essence of the light and de</w:t>
      </w:r>
      <w:r w:rsidR="004F603B">
        <w:rPr>
          <w:rFonts w:ascii="Times New Roman" w:eastAsia="Adamina" w:hAnsi="Times New Roman" w:cs="Times New Roman"/>
          <w:sz w:val="24"/>
          <w:szCs w:val="24"/>
        </w:rPr>
        <w:t xml:space="preserve">light, nor are they </w:t>
      </w:r>
      <w:r w:rsidRPr="00D90B10">
        <w:rPr>
          <w:rFonts w:ascii="Times New Roman" w:eastAsia="Adamina" w:hAnsi="Times New Roman" w:cs="Times New Roman"/>
          <w:sz w:val="24"/>
          <w:szCs w:val="24"/>
        </w:rPr>
        <w:t>the meaningful point of existence, but rather only a garment, that receives its light only by dint of the subjective experien</w:t>
      </w:r>
      <w:r w:rsidR="004F603B">
        <w:rPr>
          <w:rFonts w:ascii="Times New Roman" w:eastAsia="Adamina" w:hAnsi="Times New Roman" w:cs="Times New Roman"/>
          <w:sz w:val="24"/>
          <w:szCs w:val="24"/>
        </w:rPr>
        <w:t xml:space="preserve">ce of holiness and pleasure </w:t>
      </w:r>
      <w:r w:rsidRPr="00D90B10">
        <w:rPr>
          <w:rFonts w:ascii="Times New Roman" w:eastAsia="Adamina" w:hAnsi="Times New Roman" w:cs="Times New Roman"/>
          <w:sz w:val="24"/>
          <w:szCs w:val="24"/>
        </w:rPr>
        <w:t xml:space="preserve">felt through it. </w:t>
      </w:r>
    </w:p>
    <w:p w:rsidR="00965869" w:rsidRPr="00D90B10" w:rsidRDefault="00965869">
      <w:pPr>
        <w:ind w:firstLine="720"/>
        <w:rPr>
          <w:rFonts w:ascii="Times New Roman" w:eastAsia="Adamina" w:hAnsi="Times New Roman" w:cs="Times New Roman"/>
          <w:sz w:val="24"/>
          <w:szCs w:val="24"/>
        </w:rPr>
      </w:pPr>
    </w:p>
    <w:p w:rsidR="001A7BD0" w:rsidRPr="00D90B10" w:rsidRDefault="005C644F">
      <w:pPr>
        <w:ind w:firstLine="720"/>
        <w:rPr>
          <w:rFonts w:ascii="Times New Roman" w:hAnsi="Times New Roman" w:cs="Times New Roman"/>
          <w:sz w:val="24"/>
        </w:rPr>
      </w:pPr>
      <w:r w:rsidRPr="00D90B10">
        <w:rPr>
          <w:rFonts w:ascii="Times New Roman" w:eastAsia="Adamina" w:hAnsi="Times New Roman" w:cs="Times New Roman"/>
          <w:sz w:val="24"/>
          <w:szCs w:val="24"/>
        </w:rPr>
        <w:t xml:space="preserve">As Admor ha-Zaken explains in the discourse we are studying: </w:t>
      </w:r>
      <w:r w:rsidR="00085F36">
        <w:rPr>
          <w:rFonts w:ascii="Times New Roman" w:eastAsia="Adamina" w:hAnsi="Times New Roman" w:cs="Times New Roman"/>
          <w:i/>
          <w:sz w:val="24"/>
          <w:szCs w:val="24"/>
        </w:rPr>
        <w:t xml:space="preserve">behold, </w:t>
      </w:r>
      <w:r w:rsidR="00E01C7E">
        <w:rPr>
          <w:rFonts w:ascii="Times New Roman" w:eastAsia="Adamina" w:hAnsi="Times New Roman" w:cs="Times New Roman"/>
          <w:i/>
          <w:sz w:val="24"/>
          <w:szCs w:val="24"/>
        </w:rPr>
        <w:t xml:space="preserve">it </w:t>
      </w:r>
      <w:r w:rsidRPr="00D90B10">
        <w:rPr>
          <w:rFonts w:ascii="Times New Roman" w:eastAsia="Adamina" w:hAnsi="Times New Roman" w:cs="Times New Roman"/>
          <w:i/>
          <w:sz w:val="24"/>
          <w:szCs w:val="24"/>
        </w:rPr>
        <w:t>is not the way of the divine infin</w:t>
      </w:r>
      <w:r w:rsidR="00E01C7E">
        <w:rPr>
          <w:rFonts w:ascii="Times New Roman" w:eastAsia="Adamina" w:hAnsi="Times New Roman" w:cs="Times New Roman"/>
          <w:i/>
          <w:sz w:val="24"/>
          <w:szCs w:val="24"/>
        </w:rPr>
        <w:t xml:space="preserve">ite light to be infused in the </w:t>
      </w:r>
      <w:r w:rsidR="00085F36">
        <w:rPr>
          <w:rFonts w:ascii="Times New Roman" w:eastAsia="Adamina" w:hAnsi="Times New Roman" w:cs="Times New Roman"/>
          <w:i/>
          <w:sz w:val="24"/>
          <w:szCs w:val="24"/>
        </w:rPr>
        <w:t>mitzvot</w:t>
      </w:r>
      <w:r w:rsidRPr="00D90B10">
        <w:rPr>
          <w:rFonts w:ascii="Times New Roman" w:eastAsia="Adamina" w:hAnsi="Times New Roman" w:cs="Times New Roman"/>
          <w:sz w:val="24"/>
          <w:szCs w:val="24"/>
        </w:rPr>
        <w:t xml:space="preserve"> </w:t>
      </w:r>
      <w:r w:rsidRPr="00D90B10">
        <w:rPr>
          <w:rFonts w:ascii="Times New Roman" w:eastAsia="Adamina" w:hAnsi="Times New Roman" w:cs="Times New Roman"/>
          <w:i/>
          <w:sz w:val="24"/>
          <w:szCs w:val="24"/>
        </w:rPr>
        <w:t>unless it is through… the Godly</w:t>
      </w:r>
      <w:r w:rsidR="00E01C7E">
        <w:rPr>
          <w:rFonts w:ascii="Times New Roman" w:eastAsia="Adamina" w:hAnsi="Times New Roman" w:cs="Times New Roman"/>
          <w:i/>
          <w:sz w:val="24"/>
          <w:szCs w:val="24"/>
        </w:rPr>
        <w:t xml:space="preserve"> soul itself that performs the m</w:t>
      </w:r>
      <w:r w:rsidRPr="00D90B10">
        <w:rPr>
          <w:rFonts w:ascii="Times New Roman" w:eastAsia="Adamina" w:hAnsi="Times New Roman" w:cs="Times New Roman"/>
          <w:i/>
          <w:sz w:val="24"/>
          <w:szCs w:val="24"/>
        </w:rPr>
        <w:t xml:space="preserve">itzvah, and </w:t>
      </w:r>
      <w:r w:rsidR="00E01C7E">
        <w:rPr>
          <w:rFonts w:ascii="Times New Roman" w:eastAsia="Adamina" w:hAnsi="Times New Roman" w:cs="Times New Roman"/>
          <w:i/>
          <w:sz w:val="24"/>
          <w:szCs w:val="24"/>
        </w:rPr>
        <w:t xml:space="preserve">thereby </w:t>
      </w:r>
      <w:r w:rsidRPr="00D90B10">
        <w:rPr>
          <w:rFonts w:ascii="Times New Roman" w:eastAsia="Adamina" w:hAnsi="Times New Roman" w:cs="Times New Roman"/>
          <w:i/>
          <w:sz w:val="24"/>
          <w:szCs w:val="24"/>
        </w:rPr>
        <w:t>draws forth through them a revelation of the divine i</w:t>
      </w:r>
      <w:r w:rsidR="00E01C7E">
        <w:rPr>
          <w:rFonts w:ascii="Times New Roman" w:eastAsia="Adamina" w:hAnsi="Times New Roman" w:cs="Times New Roman"/>
          <w:i/>
          <w:sz w:val="24"/>
          <w:szCs w:val="24"/>
        </w:rPr>
        <w:t>nfinite light. As it is written:</w:t>
      </w:r>
      <w:r w:rsidRPr="00D90B10">
        <w:rPr>
          <w:rFonts w:ascii="Times New Roman" w:eastAsia="Adamina" w:hAnsi="Times New Roman" w:cs="Times New Roman"/>
          <w:sz w:val="24"/>
          <w:szCs w:val="24"/>
        </w:rPr>
        <w:t xml:space="preserve"> </w:t>
      </w:r>
      <w:r w:rsidR="00E01C7E">
        <w:rPr>
          <w:rFonts w:ascii="Times New Roman" w:eastAsia="Adamina" w:hAnsi="Times New Roman" w:cs="Times New Roman"/>
          <w:i/>
          <w:sz w:val="24"/>
          <w:szCs w:val="24"/>
        </w:rPr>
        <w:t>“</w:t>
      </w:r>
      <w:r w:rsidRPr="00D90B10">
        <w:rPr>
          <w:rFonts w:ascii="Times New Roman" w:eastAsia="Adamina" w:hAnsi="Times New Roman" w:cs="Times New Roman"/>
          <w:i/>
          <w:sz w:val="24"/>
          <w:szCs w:val="24"/>
        </w:rPr>
        <w:t>that th</w:t>
      </w:r>
      <w:r w:rsidR="00E01C7E">
        <w:rPr>
          <w:rFonts w:ascii="Times New Roman" w:eastAsia="Adamina" w:hAnsi="Times New Roman" w:cs="Times New Roman"/>
          <w:i/>
          <w:sz w:val="24"/>
          <w:szCs w:val="24"/>
        </w:rPr>
        <w:t>e individual shall perform them”</w:t>
      </w:r>
      <w:r w:rsidR="00443EF1">
        <w:rPr>
          <w:rFonts w:ascii="Times New Roman" w:eastAsia="Adamina" w:hAnsi="Times New Roman" w:cs="Times New Roman"/>
          <w:i/>
          <w:sz w:val="24"/>
          <w:szCs w:val="24"/>
        </w:rPr>
        <w:t xml:space="preserve"> - the individual </w:t>
      </w:r>
      <w:r w:rsidRPr="00D90B10">
        <w:rPr>
          <w:rFonts w:ascii="Times New Roman" w:eastAsia="Adamina" w:hAnsi="Times New Roman" w:cs="Times New Roman"/>
          <w:i/>
          <w:sz w:val="24"/>
          <w:szCs w:val="24"/>
        </w:rPr>
        <w:t xml:space="preserve">makes them into </w:t>
      </w:r>
      <w:r w:rsidR="00085F36">
        <w:rPr>
          <w:rFonts w:ascii="Times New Roman" w:eastAsia="Adamina" w:hAnsi="Times New Roman" w:cs="Times New Roman"/>
          <w:i/>
          <w:sz w:val="24"/>
          <w:szCs w:val="24"/>
        </w:rPr>
        <w:t>mitzvot</w:t>
      </w:r>
      <w:r w:rsidRPr="00D90B10">
        <w:rPr>
          <w:rFonts w:ascii="Times New Roman" w:eastAsia="Adamina" w:hAnsi="Times New Roman" w:cs="Times New Roman"/>
          <w:i/>
          <w:sz w:val="24"/>
          <w:szCs w:val="24"/>
        </w:rPr>
        <w:t>, in drawing forth through them the infinite light</w:t>
      </w:r>
      <w:r w:rsidRPr="00D90B10">
        <w:rPr>
          <w:rFonts w:ascii="Times New Roman" w:eastAsia="Adamina" w:hAnsi="Times New Roman" w:cs="Times New Roman"/>
          <w:sz w:val="24"/>
          <w:szCs w:val="24"/>
        </w:rPr>
        <w:t>.</w:t>
      </w:r>
      <w:r w:rsidR="00F44851" w:rsidRPr="00D90B10">
        <w:rPr>
          <w:rFonts w:ascii="Times New Roman" w:hAnsi="Times New Roman" w:cs="Times New Roman"/>
          <w:i/>
          <w:sz w:val="24"/>
          <w:szCs w:val="20"/>
        </w:rPr>
        <w:t xml:space="preserve"> (</w:t>
      </w:r>
      <w:r w:rsidR="00F44851" w:rsidRPr="00D90B10">
        <w:rPr>
          <w:rFonts w:ascii="Times New Roman" w:eastAsia="Adamina" w:hAnsi="Times New Roman" w:cs="Times New Roman"/>
          <w:i/>
          <w:sz w:val="24"/>
          <w:szCs w:val="24"/>
        </w:rPr>
        <w:t xml:space="preserve">Torah </w:t>
      </w:r>
      <w:r w:rsidR="00931D39" w:rsidRPr="00D90B10">
        <w:rPr>
          <w:rFonts w:ascii="Times New Roman" w:eastAsia="Adamina" w:hAnsi="Times New Roman" w:cs="Times New Roman"/>
          <w:i/>
          <w:sz w:val="24"/>
          <w:szCs w:val="24"/>
        </w:rPr>
        <w:t>Or</w:t>
      </w:r>
      <w:r w:rsidR="00E01C7E">
        <w:rPr>
          <w:rFonts w:ascii="Times New Roman" w:eastAsia="Adamina" w:hAnsi="Times New Roman" w:cs="Times New Roman"/>
          <w:sz w:val="24"/>
          <w:szCs w:val="24"/>
        </w:rPr>
        <w:t>,</w:t>
      </w:r>
      <w:r w:rsidR="00F44851" w:rsidRPr="00D90B10">
        <w:rPr>
          <w:rFonts w:ascii="Times New Roman" w:eastAsia="Adamina" w:hAnsi="Times New Roman" w:cs="Times New Roman"/>
          <w:sz w:val="24"/>
          <w:szCs w:val="24"/>
        </w:rPr>
        <w:t xml:space="preserve"> </w:t>
      </w:r>
      <w:r w:rsidR="00E01C7E" w:rsidRPr="00E01C7E">
        <w:rPr>
          <w:rFonts w:ascii="Times New Roman" w:eastAsia="Adamina" w:hAnsi="Times New Roman" w:cs="Times New Roman"/>
          <w:sz w:val="24"/>
          <w:szCs w:val="24"/>
        </w:rPr>
        <w:t>Miketz</w:t>
      </w:r>
      <w:r w:rsidR="00E01C7E">
        <w:rPr>
          <w:rFonts w:ascii="Times New Roman" w:eastAsia="Adamina" w:hAnsi="Times New Roman" w:cs="Times New Roman"/>
          <w:sz w:val="24"/>
          <w:szCs w:val="24"/>
        </w:rPr>
        <w:t>.</w:t>
      </w:r>
      <w:r w:rsidR="00F44851" w:rsidRPr="00D90B10">
        <w:rPr>
          <w:rFonts w:ascii="Times New Roman" w:eastAsia="Adamina" w:hAnsi="Times New Roman" w:cs="Times New Roman"/>
          <w:sz w:val="24"/>
          <w:szCs w:val="24"/>
        </w:rPr>
        <w:t>33c)</w:t>
      </w:r>
    </w:p>
    <w:p w:rsidR="001A7BD0" w:rsidRPr="00D90B10" w:rsidRDefault="001A7BD0">
      <w:pPr>
        <w:rPr>
          <w:rFonts w:ascii="Times New Roman" w:hAnsi="Times New Roman" w:cs="Times New Roman"/>
          <w:sz w:val="24"/>
        </w:rPr>
      </w:pPr>
    </w:p>
    <w:p w:rsidR="001A7BD0" w:rsidRPr="00D90B10" w:rsidRDefault="005C644F" w:rsidP="006D22D2">
      <w:pPr>
        <w:rPr>
          <w:rFonts w:ascii="Times New Roman" w:hAnsi="Times New Roman" w:cs="Times New Roman"/>
          <w:sz w:val="24"/>
        </w:rPr>
      </w:pPr>
      <w:r w:rsidRPr="00D90B10">
        <w:rPr>
          <w:rFonts w:ascii="Times New Roman" w:eastAsia="Adamina" w:hAnsi="Times New Roman" w:cs="Times New Roman"/>
          <w:b/>
          <w:sz w:val="24"/>
          <w:szCs w:val="26"/>
        </w:rPr>
        <w:t xml:space="preserve">The Source of </w:t>
      </w:r>
      <w:r w:rsidR="006D22D2" w:rsidRPr="00D90B10">
        <w:rPr>
          <w:rFonts w:ascii="Times New Roman" w:eastAsia="Adamina" w:hAnsi="Times New Roman" w:cs="Times New Roman"/>
          <w:b/>
          <w:sz w:val="24"/>
          <w:szCs w:val="26"/>
        </w:rPr>
        <w:t>the</w:t>
      </w:r>
      <w:r w:rsidRPr="00D90B10">
        <w:rPr>
          <w:rFonts w:ascii="Times New Roman" w:eastAsia="Adamina" w:hAnsi="Times New Roman" w:cs="Times New Roman"/>
          <w:b/>
          <w:sz w:val="24"/>
          <w:szCs w:val="26"/>
        </w:rPr>
        <w:t xml:space="preserve"> Commandments</w:t>
      </w:r>
    </w:p>
    <w:p w:rsidR="001A7BD0" w:rsidRPr="00D90B10" w:rsidRDefault="001A7BD0">
      <w:pPr>
        <w:jc w:val="center"/>
        <w:rPr>
          <w:rFonts w:ascii="Times New Roman" w:hAnsi="Times New Roman" w:cs="Times New Roman"/>
          <w:sz w:val="24"/>
        </w:rPr>
      </w:pPr>
    </w:p>
    <w:p w:rsidR="00B1423F" w:rsidRDefault="005C644F">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To be sure, it is possible to say that any way of life or cultural system is but a garment fo</w:t>
      </w:r>
      <w:r w:rsidR="00443EF1">
        <w:rPr>
          <w:rFonts w:ascii="Times New Roman" w:eastAsia="Adamina" w:hAnsi="Times New Roman" w:cs="Times New Roman"/>
          <w:sz w:val="24"/>
          <w:szCs w:val="24"/>
        </w:rPr>
        <w:t xml:space="preserve">r the infinite light, </w:t>
      </w:r>
      <w:r w:rsidR="000F2292">
        <w:rPr>
          <w:rFonts w:ascii="Times New Roman" w:eastAsia="Adamina" w:hAnsi="Times New Roman" w:cs="Times New Roman"/>
          <w:sz w:val="24"/>
          <w:szCs w:val="24"/>
        </w:rPr>
        <w:t xml:space="preserve">in that, </w:t>
      </w:r>
      <w:r w:rsidR="00443EF1">
        <w:rPr>
          <w:rFonts w:ascii="Times New Roman" w:eastAsia="Adamina" w:hAnsi="Times New Roman" w:cs="Times New Roman"/>
          <w:sz w:val="24"/>
          <w:szCs w:val="24"/>
        </w:rPr>
        <w:t xml:space="preserve">the system </w:t>
      </w:r>
      <w:r w:rsidRPr="00D90B10">
        <w:rPr>
          <w:rFonts w:ascii="Times New Roman" w:eastAsia="Adamina" w:hAnsi="Times New Roman" w:cs="Times New Roman"/>
          <w:sz w:val="24"/>
          <w:szCs w:val="24"/>
        </w:rPr>
        <w:t>bears the weight of the meaning of l</w:t>
      </w:r>
      <w:r w:rsidR="00B1423F">
        <w:rPr>
          <w:rFonts w:ascii="Times New Roman" w:eastAsia="Adamina" w:hAnsi="Times New Roman" w:cs="Times New Roman"/>
          <w:sz w:val="24"/>
          <w:szCs w:val="24"/>
        </w:rPr>
        <w:t xml:space="preserve">ife and the essence of reality. </w:t>
      </w:r>
      <w:r w:rsidRPr="00D90B10">
        <w:rPr>
          <w:rFonts w:ascii="Times New Roman" w:eastAsia="Adamina" w:hAnsi="Times New Roman" w:cs="Times New Roman"/>
          <w:sz w:val="24"/>
          <w:szCs w:val="24"/>
        </w:rPr>
        <w:t xml:space="preserve">An individual experiences </w:t>
      </w:r>
      <w:r w:rsidR="00F642C1">
        <w:rPr>
          <w:rFonts w:ascii="Times New Roman" w:eastAsia="Adamina" w:hAnsi="Times New Roman" w:cs="Times New Roman"/>
          <w:sz w:val="24"/>
          <w:szCs w:val="24"/>
        </w:rPr>
        <w:t xml:space="preserve">his or her </w:t>
      </w:r>
      <w:r w:rsidRPr="00D90B10">
        <w:rPr>
          <w:rFonts w:ascii="Times New Roman" w:eastAsia="Adamina" w:hAnsi="Times New Roman" w:cs="Times New Roman"/>
          <w:sz w:val="24"/>
          <w:szCs w:val="24"/>
        </w:rPr>
        <w:t>life through cultural constructs and the social systems - especially the most critical ones such as love, longing, lower</w:t>
      </w:r>
      <w:r w:rsidR="00931D39">
        <w:rPr>
          <w:rFonts w:ascii="Times New Roman" w:eastAsia="Adamina" w:hAnsi="Times New Roman" w:cs="Times New Roman"/>
          <w:sz w:val="24"/>
          <w:szCs w:val="24"/>
        </w:rPr>
        <w:t xml:space="preserve"> and </w:t>
      </w:r>
      <w:r w:rsidR="00B1423F">
        <w:rPr>
          <w:rFonts w:ascii="Times New Roman" w:eastAsia="Adamina" w:hAnsi="Times New Roman" w:cs="Times New Roman"/>
          <w:sz w:val="24"/>
          <w:szCs w:val="24"/>
        </w:rPr>
        <w:t>higher fears, loyalty, etc. A</w:t>
      </w:r>
      <w:r w:rsidRPr="00D90B10">
        <w:rPr>
          <w:rFonts w:ascii="Times New Roman" w:eastAsia="Adamina" w:hAnsi="Times New Roman" w:cs="Times New Roman"/>
          <w:sz w:val="24"/>
          <w:szCs w:val="24"/>
        </w:rPr>
        <w:t>ll these things grant to life meaning and</w:t>
      </w:r>
      <w:r w:rsidR="00F642C1">
        <w:rPr>
          <w:rFonts w:ascii="Times New Roman" w:eastAsia="Adamina" w:hAnsi="Times New Roman" w:cs="Times New Roman"/>
          <w:sz w:val="24"/>
          <w:szCs w:val="24"/>
        </w:rPr>
        <w:t xml:space="preserve"> purpose, something we would not </w:t>
      </w:r>
      <w:r w:rsidRPr="00D90B10">
        <w:rPr>
          <w:rFonts w:ascii="Times New Roman" w:eastAsia="Adamina" w:hAnsi="Times New Roman" w:cs="Times New Roman"/>
          <w:sz w:val="24"/>
          <w:szCs w:val="24"/>
        </w:rPr>
        <w:t xml:space="preserve">trade for anything. </w:t>
      </w:r>
    </w:p>
    <w:p w:rsidR="00B1423F" w:rsidRDefault="000F2292" w:rsidP="00F642C1">
      <w:pPr>
        <w:ind w:firstLine="720"/>
        <w:rPr>
          <w:rFonts w:ascii="Times New Roman" w:eastAsia="Adamina" w:hAnsi="Times New Roman" w:cs="Times New Roman"/>
          <w:sz w:val="24"/>
          <w:szCs w:val="24"/>
        </w:rPr>
      </w:pPr>
      <w:r>
        <w:rPr>
          <w:rFonts w:ascii="Times New Roman" w:eastAsia="Adamina" w:hAnsi="Times New Roman" w:cs="Times New Roman"/>
          <w:sz w:val="24"/>
          <w:szCs w:val="24"/>
        </w:rPr>
        <w:t>Hasidic thought recognizes this truth a</w:t>
      </w:r>
      <w:r w:rsidR="005C644F" w:rsidRPr="00D90B10">
        <w:rPr>
          <w:rFonts w:ascii="Times New Roman" w:eastAsia="Adamina" w:hAnsi="Times New Roman" w:cs="Times New Roman"/>
          <w:sz w:val="24"/>
          <w:szCs w:val="24"/>
        </w:rPr>
        <w:t>s related to the fact that</w:t>
      </w:r>
      <w:r w:rsidR="00F642C1">
        <w:rPr>
          <w:rFonts w:ascii="Times New Roman" w:eastAsia="Adamina" w:hAnsi="Times New Roman" w:cs="Times New Roman"/>
          <w:sz w:val="24"/>
          <w:szCs w:val="24"/>
        </w:rPr>
        <w:t xml:space="preserve"> the world was created through “ten utterances” </w:t>
      </w:r>
      <w:r w:rsidR="00F642C1" w:rsidRPr="00D90B10">
        <w:rPr>
          <w:rFonts w:ascii="Times New Roman" w:eastAsia="Adamina" w:hAnsi="Times New Roman" w:cs="Times New Roman"/>
          <w:sz w:val="24"/>
          <w:szCs w:val="24"/>
        </w:rPr>
        <w:t>through whi</w:t>
      </w:r>
      <w:r w:rsidR="00F642C1">
        <w:rPr>
          <w:rFonts w:ascii="Times New Roman" w:eastAsia="Adamina" w:hAnsi="Times New Roman" w:cs="Times New Roman"/>
          <w:sz w:val="24"/>
          <w:szCs w:val="24"/>
        </w:rPr>
        <w:t xml:space="preserve">ch the divine light is revealed </w:t>
      </w:r>
      <w:r w:rsidR="005C644F" w:rsidRPr="00D90B10">
        <w:rPr>
          <w:rFonts w:ascii="Times New Roman" w:eastAsia="Adamina" w:hAnsi="Times New Roman" w:cs="Times New Roman"/>
          <w:sz w:val="24"/>
          <w:szCs w:val="24"/>
        </w:rPr>
        <w:t xml:space="preserve">even without a specifically </w:t>
      </w:r>
      <w:r w:rsidR="005C644F" w:rsidRPr="00D90B10">
        <w:rPr>
          <w:rFonts w:ascii="Times New Roman" w:eastAsia="Adamina" w:hAnsi="Times New Roman" w:cs="Times New Roman"/>
          <w:i/>
          <w:sz w:val="24"/>
          <w:szCs w:val="24"/>
        </w:rPr>
        <w:t>religious language</w:t>
      </w:r>
      <w:r w:rsidR="00F642C1">
        <w:rPr>
          <w:rFonts w:ascii="Times New Roman" w:eastAsia="Adamina" w:hAnsi="Times New Roman" w:cs="Times New Roman"/>
          <w:sz w:val="24"/>
          <w:szCs w:val="24"/>
        </w:rPr>
        <w:t>, such as the T</w:t>
      </w:r>
      <w:r w:rsidR="00B1423F">
        <w:rPr>
          <w:rFonts w:ascii="Times New Roman" w:eastAsia="Adamina" w:hAnsi="Times New Roman" w:cs="Times New Roman"/>
          <w:sz w:val="24"/>
          <w:szCs w:val="24"/>
        </w:rPr>
        <w:t xml:space="preserve">en </w:t>
      </w:r>
      <w:r w:rsidR="00F642C1">
        <w:rPr>
          <w:rFonts w:ascii="Times New Roman" w:eastAsia="Adamina" w:hAnsi="Times New Roman" w:cs="Times New Roman"/>
          <w:sz w:val="24"/>
          <w:szCs w:val="24"/>
        </w:rPr>
        <w:t>C</w:t>
      </w:r>
      <w:r w:rsidR="00931D39">
        <w:rPr>
          <w:rFonts w:ascii="Times New Roman" w:eastAsia="Adamina" w:hAnsi="Times New Roman" w:cs="Times New Roman"/>
          <w:sz w:val="24"/>
          <w:szCs w:val="24"/>
        </w:rPr>
        <w:t>ommandments</w:t>
      </w:r>
      <w:r w:rsidR="00F642C1">
        <w:rPr>
          <w:rFonts w:ascii="Times New Roman" w:eastAsia="Adamina" w:hAnsi="Times New Roman" w:cs="Times New Roman"/>
          <w:sz w:val="24"/>
          <w:szCs w:val="24"/>
        </w:rPr>
        <w:t xml:space="preserve">, </w:t>
      </w:r>
    </w:p>
    <w:p w:rsidR="00F642C1" w:rsidRDefault="00F642C1">
      <w:pPr>
        <w:ind w:firstLine="720"/>
        <w:rPr>
          <w:rFonts w:ascii="Times New Roman" w:eastAsia="Adamina" w:hAnsi="Times New Roman" w:cs="Times New Roman"/>
          <w:sz w:val="24"/>
          <w:szCs w:val="24"/>
        </w:rPr>
      </w:pPr>
    </w:p>
    <w:p w:rsidR="00F642C1" w:rsidRDefault="00F642C1" w:rsidP="000F2292">
      <w:pPr>
        <w:rPr>
          <w:rFonts w:ascii="Times New Roman" w:eastAsia="Adamina" w:hAnsi="Times New Roman" w:cs="Times New Roman"/>
          <w:sz w:val="24"/>
          <w:szCs w:val="24"/>
        </w:rPr>
      </w:pPr>
      <w:r>
        <w:rPr>
          <w:rFonts w:ascii="Times New Roman" w:eastAsia="Adamina" w:hAnsi="Times New Roman" w:cs="Times New Roman"/>
          <w:sz w:val="24"/>
          <w:szCs w:val="24"/>
        </w:rPr>
        <w:t xml:space="preserve">Yet </w:t>
      </w:r>
      <w:r w:rsidR="00B1423F">
        <w:rPr>
          <w:rFonts w:ascii="Times New Roman" w:eastAsia="Adamina" w:hAnsi="Times New Roman" w:cs="Times New Roman"/>
          <w:sz w:val="24"/>
          <w:szCs w:val="24"/>
        </w:rPr>
        <w:t xml:space="preserve">according to </w:t>
      </w:r>
      <w:r>
        <w:rPr>
          <w:rFonts w:ascii="Times New Roman" w:eastAsia="Adamina" w:hAnsi="Times New Roman" w:cs="Times New Roman"/>
          <w:sz w:val="24"/>
          <w:szCs w:val="24"/>
        </w:rPr>
        <w:t xml:space="preserve">Admor ha-Zaken, </w:t>
      </w:r>
      <w:r w:rsidR="005C644F" w:rsidRPr="00D90B10">
        <w:rPr>
          <w:rFonts w:ascii="Times New Roman" w:eastAsia="Adamina" w:hAnsi="Times New Roman" w:cs="Times New Roman"/>
          <w:sz w:val="24"/>
          <w:szCs w:val="24"/>
        </w:rPr>
        <w:t xml:space="preserve">there remains a difference between these </w:t>
      </w:r>
      <w:r>
        <w:rPr>
          <w:rFonts w:ascii="Times New Roman" w:eastAsia="Adamina" w:hAnsi="Times New Roman" w:cs="Times New Roman"/>
          <w:sz w:val="24"/>
          <w:szCs w:val="24"/>
        </w:rPr>
        <w:t xml:space="preserve">[human] </w:t>
      </w:r>
      <w:r w:rsidR="005C644F" w:rsidRPr="00D90B10">
        <w:rPr>
          <w:rFonts w:ascii="Times New Roman" w:eastAsia="Adamina" w:hAnsi="Times New Roman" w:cs="Times New Roman"/>
          <w:sz w:val="24"/>
          <w:szCs w:val="24"/>
        </w:rPr>
        <w:t xml:space="preserve">systems and </w:t>
      </w:r>
      <w:r w:rsidR="006D22D2">
        <w:rPr>
          <w:rFonts w:ascii="Times New Roman" w:eastAsia="Adamina" w:hAnsi="Times New Roman" w:cs="Times New Roman"/>
          <w:sz w:val="24"/>
          <w:szCs w:val="24"/>
        </w:rPr>
        <w:t xml:space="preserve">the system of the commandments, even if </w:t>
      </w:r>
      <w:r w:rsidR="005C644F" w:rsidRPr="00D90B10">
        <w:rPr>
          <w:rFonts w:ascii="Times New Roman" w:eastAsia="Adamina" w:hAnsi="Times New Roman" w:cs="Times New Roman"/>
          <w:sz w:val="24"/>
          <w:szCs w:val="24"/>
        </w:rPr>
        <w:t xml:space="preserve">the commandments are a ‘human system’, </w:t>
      </w:r>
      <w:r w:rsidR="006D22D2">
        <w:rPr>
          <w:rFonts w:ascii="Times New Roman" w:eastAsia="Adamina" w:hAnsi="Times New Roman" w:cs="Times New Roman"/>
          <w:sz w:val="24"/>
          <w:szCs w:val="24"/>
        </w:rPr>
        <w:t xml:space="preserve">in that, </w:t>
      </w:r>
      <w:r>
        <w:rPr>
          <w:rFonts w:ascii="Times New Roman" w:eastAsia="Adamina" w:hAnsi="Times New Roman" w:cs="Times New Roman"/>
          <w:sz w:val="24"/>
          <w:szCs w:val="24"/>
        </w:rPr>
        <w:t>they devolved into [a human form] from their ideal</w:t>
      </w:r>
      <w:r w:rsidR="006D22D2">
        <w:rPr>
          <w:rFonts w:ascii="Times New Roman" w:eastAsia="Adamina" w:hAnsi="Times New Roman" w:cs="Times New Roman"/>
          <w:sz w:val="24"/>
          <w:szCs w:val="24"/>
        </w:rPr>
        <w:t xml:space="preserve"> </w:t>
      </w:r>
      <w:r>
        <w:rPr>
          <w:rFonts w:ascii="Times New Roman" w:eastAsia="Adamina" w:hAnsi="Times New Roman" w:cs="Times New Roman"/>
          <w:sz w:val="24"/>
          <w:szCs w:val="24"/>
        </w:rPr>
        <w:t xml:space="preserve">original </w:t>
      </w:r>
      <w:r w:rsidR="005C644F" w:rsidRPr="00D90B10">
        <w:rPr>
          <w:rFonts w:ascii="Times New Roman" w:eastAsia="Adamina" w:hAnsi="Times New Roman" w:cs="Times New Roman"/>
          <w:sz w:val="24"/>
          <w:szCs w:val="24"/>
        </w:rPr>
        <w:t>rooted</w:t>
      </w:r>
      <w:r>
        <w:rPr>
          <w:rFonts w:ascii="Times New Roman" w:eastAsia="Adamina" w:hAnsi="Times New Roman" w:cs="Times New Roman"/>
          <w:sz w:val="24"/>
          <w:szCs w:val="24"/>
        </w:rPr>
        <w:t>ness</w:t>
      </w:r>
      <w:r w:rsidR="005C644F" w:rsidRPr="00D90B10">
        <w:rPr>
          <w:rFonts w:ascii="Times New Roman" w:eastAsia="Adamina" w:hAnsi="Times New Roman" w:cs="Times New Roman"/>
          <w:sz w:val="24"/>
          <w:szCs w:val="24"/>
        </w:rPr>
        <w:t xml:space="preserve"> in the infinite reality</w:t>
      </w:r>
      <w:r>
        <w:rPr>
          <w:rFonts w:ascii="Times New Roman" w:eastAsia="Adamina" w:hAnsi="Times New Roman" w:cs="Times New Roman"/>
          <w:sz w:val="24"/>
          <w:szCs w:val="24"/>
        </w:rPr>
        <w:t>.</w:t>
      </w:r>
      <w:r w:rsidR="005C644F" w:rsidRPr="00D90B10">
        <w:rPr>
          <w:rFonts w:ascii="Times New Roman" w:eastAsia="Adamina" w:hAnsi="Times New Roman" w:cs="Times New Roman"/>
          <w:sz w:val="24"/>
          <w:szCs w:val="24"/>
        </w:rPr>
        <w:t xml:space="preserve"> </w:t>
      </w:r>
    </w:p>
    <w:p w:rsidR="00F642C1" w:rsidRDefault="00F642C1" w:rsidP="006D22D2">
      <w:pPr>
        <w:ind w:firstLine="720"/>
        <w:rPr>
          <w:rFonts w:ascii="Times New Roman" w:eastAsia="Adamina" w:hAnsi="Times New Roman" w:cs="Times New Roman"/>
          <w:sz w:val="24"/>
          <w:szCs w:val="24"/>
        </w:rPr>
      </w:pPr>
    </w:p>
    <w:p w:rsidR="004A0940" w:rsidRDefault="005C644F" w:rsidP="006D22D2">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At this point, Admor ha-Zaken ceases to see the commandments as merely a garment or tool alone, but rather that they themselves represent constitute a direct encounter with the presence of the divine in our reality. This is to say that the commandments are a system meant to signify and symbolize the infinite itself.</w:t>
      </w:r>
      <w:r w:rsidRPr="00D90B10">
        <w:rPr>
          <w:rFonts w:ascii="Times New Roman" w:eastAsia="Adamina" w:hAnsi="Times New Roman" w:cs="Times New Roman"/>
          <w:sz w:val="24"/>
          <w:szCs w:val="24"/>
          <w:vertAlign w:val="superscript"/>
        </w:rPr>
        <w:footnoteReference w:id="4"/>
      </w:r>
      <w:r w:rsidR="004B7305">
        <w:rPr>
          <w:rFonts w:ascii="Times New Roman" w:eastAsia="Adamina" w:hAnsi="Times New Roman" w:cs="Times New Roman"/>
          <w:sz w:val="24"/>
          <w:szCs w:val="24"/>
        </w:rPr>
        <w:t xml:space="preserve"> They do not </w:t>
      </w:r>
      <w:r w:rsidRPr="00D90B10">
        <w:rPr>
          <w:rFonts w:ascii="Times New Roman" w:eastAsia="Adamina" w:hAnsi="Times New Roman" w:cs="Times New Roman"/>
          <w:sz w:val="24"/>
          <w:szCs w:val="24"/>
        </w:rPr>
        <w:t xml:space="preserve">simply give expression to it, but direct us to it as well. </w:t>
      </w:r>
    </w:p>
    <w:p w:rsidR="004A0940" w:rsidRDefault="005C644F" w:rsidP="006D22D2">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 xml:space="preserve">How do the commandments symbolize? As a system, they point to the divine will itself, as a closed system, </w:t>
      </w:r>
      <w:r w:rsidR="00715121">
        <w:rPr>
          <w:rFonts w:ascii="Times New Roman" w:eastAsia="Adamina" w:hAnsi="Times New Roman" w:cs="Times New Roman"/>
          <w:sz w:val="24"/>
          <w:szCs w:val="24"/>
        </w:rPr>
        <w:t xml:space="preserve">without </w:t>
      </w:r>
      <w:r w:rsidR="00715121" w:rsidRPr="00D90B10">
        <w:rPr>
          <w:rFonts w:ascii="Times New Roman" w:eastAsia="Adamina" w:hAnsi="Times New Roman" w:cs="Times New Roman"/>
          <w:sz w:val="24"/>
          <w:szCs w:val="24"/>
        </w:rPr>
        <w:t>determination</w:t>
      </w:r>
      <w:r w:rsidR="00715121">
        <w:rPr>
          <w:rFonts w:ascii="Times New Roman" w:eastAsia="Adamina" w:hAnsi="Times New Roman" w:cs="Times New Roman"/>
          <w:sz w:val="24"/>
          <w:szCs w:val="24"/>
        </w:rPr>
        <w:t xml:space="preserve"> or </w:t>
      </w:r>
      <w:r w:rsidRPr="00D90B10">
        <w:rPr>
          <w:rFonts w:ascii="Times New Roman" w:eastAsia="Adamina" w:hAnsi="Times New Roman" w:cs="Times New Roman"/>
          <w:sz w:val="24"/>
          <w:szCs w:val="24"/>
        </w:rPr>
        <w:t xml:space="preserve">purpose. One might even say that </w:t>
      </w:r>
      <w:r w:rsidR="00443EF1">
        <w:rPr>
          <w:rFonts w:ascii="Times New Roman" w:eastAsia="Adamina" w:hAnsi="Times New Roman" w:cs="Times New Roman"/>
          <w:sz w:val="24"/>
          <w:szCs w:val="24"/>
        </w:rPr>
        <w:t xml:space="preserve">the </w:t>
      </w:r>
      <w:r w:rsidRPr="00D90B10">
        <w:rPr>
          <w:rFonts w:ascii="Times New Roman" w:eastAsia="Adamina" w:hAnsi="Times New Roman" w:cs="Times New Roman"/>
          <w:sz w:val="24"/>
          <w:szCs w:val="24"/>
        </w:rPr>
        <w:t xml:space="preserve">symbol </w:t>
      </w:r>
      <w:r w:rsidR="00443EF1">
        <w:rPr>
          <w:rFonts w:ascii="Times New Roman" w:eastAsia="Adamina" w:hAnsi="Times New Roman" w:cs="Times New Roman"/>
          <w:sz w:val="24"/>
          <w:szCs w:val="24"/>
        </w:rPr>
        <w:t>does not signify</w:t>
      </w:r>
      <w:r w:rsidRPr="00D90B10">
        <w:rPr>
          <w:rFonts w:ascii="Times New Roman" w:eastAsia="Adamina" w:hAnsi="Times New Roman" w:cs="Times New Roman"/>
          <w:sz w:val="24"/>
          <w:szCs w:val="24"/>
        </w:rPr>
        <w:t xml:space="preserve"> something that we are meant to understand, but rather that the signified is incomprehensibility itself, the ‘</w:t>
      </w:r>
      <w:r w:rsidRPr="00D90B10">
        <w:rPr>
          <w:rFonts w:ascii="Times New Roman" w:eastAsia="Adamina" w:hAnsi="Times New Roman" w:cs="Times New Roman"/>
          <w:i/>
          <w:sz w:val="24"/>
          <w:szCs w:val="24"/>
        </w:rPr>
        <w:t>void within the void</w:t>
      </w:r>
      <w:r w:rsidR="004A0940">
        <w:rPr>
          <w:rFonts w:ascii="Times New Roman" w:eastAsia="Adamina" w:hAnsi="Times New Roman" w:cs="Times New Roman"/>
          <w:sz w:val="24"/>
          <w:szCs w:val="24"/>
        </w:rPr>
        <w:t xml:space="preserve">’. </w:t>
      </w:r>
    </w:p>
    <w:p w:rsidR="001A7BD0" w:rsidRPr="006D22D2" w:rsidRDefault="005C644F" w:rsidP="006D22D2">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 xml:space="preserve">In order to understand these things, </w:t>
      </w:r>
      <w:r w:rsidR="00B3221E">
        <w:rPr>
          <w:rFonts w:ascii="Times New Roman" w:eastAsia="Adamina" w:hAnsi="Times New Roman" w:cs="Times New Roman"/>
          <w:sz w:val="24"/>
          <w:szCs w:val="24"/>
        </w:rPr>
        <w:t>we must pay attention to the distinction</w:t>
      </w:r>
      <w:r w:rsidRPr="00D90B10">
        <w:rPr>
          <w:rFonts w:ascii="Times New Roman" w:eastAsia="Adamina" w:hAnsi="Times New Roman" w:cs="Times New Roman"/>
          <w:sz w:val="24"/>
          <w:szCs w:val="24"/>
        </w:rPr>
        <w:t xml:space="preserve"> </w:t>
      </w:r>
      <w:r w:rsidR="00B3221E">
        <w:rPr>
          <w:rFonts w:ascii="Times New Roman" w:eastAsia="Adamina" w:hAnsi="Times New Roman" w:cs="Times New Roman"/>
          <w:sz w:val="24"/>
          <w:szCs w:val="24"/>
        </w:rPr>
        <w:t xml:space="preserve">that </w:t>
      </w:r>
      <w:r w:rsidRPr="00D90B10">
        <w:rPr>
          <w:rFonts w:ascii="Times New Roman" w:eastAsia="Adamina" w:hAnsi="Times New Roman" w:cs="Times New Roman"/>
          <w:sz w:val="24"/>
          <w:szCs w:val="24"/>
        </w:rPr>
        <w:t>Admor ha-Zaken make</w:t>
      </w:r>
      <w:r w:rsidR="004A0940">
        <w:rPr>
          <w:rFonts w:ascii="Times New Roman" w:eastAsia="Adamina" w:hAnsi="Times New Roman" w:cs="Times New Roman"/>
          <w:sz w:val="24"/>
          <w:szCs w:val="24"/>
        </w:rPr>
        <w:t>s between “the infinite light” and the “</w:t>
      </w:r>
      <w:r w:rsidRPr="00D90B10">
        <w:rPr>
          <w:rFonts w:ascii="Times New Roman" w:eastAsia="Adamina" w:hAnsi="Times New Roman" w:cs="Times New Roman"/>
          <w:sz w:val="24"/>
          <w:szCs w:val="24"/>
        </w:rPr>
        <w:t>essenti</w:t>
      </w:r>
      <w:r w:rsidR="004A0940">
        <w:rPr>
          <w:rFonts w:ascii="Times New Roman" w:eastAsia="Adamina" w:hAnsi="Times New Roman" w:cs="Times New Roman"/>
          <w:sz w:val="24"/>
          <w:szCs w:val="24"/>
        </w:rPr>
        <w:t>al will of the infinite light”.</w:t>
      </w:r>
    </w:p>
    <w:p w:rsidR="001A7BD0" w:rsidRPr="00D90B10" w:rsidRDefault="001A7BD0" w:rsidP="004A0940">
      <w:pPr>
        <w:spacing w:line="240" w:lineRule="auto"/>
        <w:ind w:left="720" w:right="720" w:firstLine="720"/>
        <w:rPr>
          <w:rFonts w:ascii="Times New Roman" w:hAnsi="Times New Roman" w:cs="Times New Roman"/>
          <w:sz w:val="24"/>
        </w:rPr>
      </w:pPr>
    </w:p>
    <w:p w:rsidR="00822723" w:rsidRDefault="005C644F" w:rsidP="00822723">
      <w:pPr>
        <w:spacing w:line="240" w:lineRule="auto"/>
        <w:ind w:left="720" w:right="720"/>
        <w:rPr>
          <w:rFonts w:ascii="Times New Roman" w:eastAsia="Calibri" w:hAnsi="Times New Roman" w:cs="Times New Roman"/>
          <w:i/>
          <w:sz w:val="24"/>
          <w:szCs w:val="24"/>
          <w:highlight w:val="white"/>
        </w:rPr>
      </w:pPr>
      <w:r w:rsidRPr="00D90B10">
        <w:rPr>
          <w:rFonts w:ascii="Times New Roman" w:eastAsia="Calibri" w:hAnsi="Times New Roman" w:cs="Times New Roman"/>
          <w:i/>
          <w:sz w:val="24"/>
          <w:szCs w:val="24"/>
          <w:highlight w:val="white"/>
        </w:rPr>
        <w:lastRenderedPageBreak/>
        <w:t>It is impossible for the essential will of the infinite light to be revealed to any created being, unless that divine will is embodied in some physic</w:t>
      </w:r>
      <w:r w:rsidR="00E10615">
        <w:rPr>
          <w:rFonts w:ascii="Times New Roman" w:eastAsia="Calibri" w:hAnsi="Times New Roman" w:cs="Times New Roman"/>
          <w:i/>
          <w:sz w:val="24"/>
          <w:szCs w:val="24"/>
          <w:highlight w:val="white"/>
        </w:rPr>
        <w:t>al act, which are the performance of the mitzvah… T</w:t>
      </w:r>
      <w:r w:rsidRPr="00D90B10">
        <w:rPr>
          <w:rFonts w:ascii="Times New Roman" w:eastAsia="Calibri" w:hAnsi="Times New Roman" w:cs="Times New Roman"/>
          <w:i/>
          <w:sz w:val="24"/>
          <w:szCs w:val="24"/>
          <w:highlight w:val="white"/>
        </w:rPr>
        <w:t xml:space="preserve">he root of the </w:t>
      </w:r>
      <w:r w:rsidR="00085F36">
        <w:rPr>
          <w:rFonts w:ascii="Times New Roman" w:eastAsia="Calibri" w:hAnsi="Times New Roman" w:cs="Times New Roman"/>
          <w:i/>
          <w:sz w:val="24"/>
          <w:szCs w:val="24"/>
          <w:highlight w:val="white"/>
        </w:rPr>
        <w:t>mitzvot</w:t>
      </w:r>
      <w:r w:rsidRPr="00D90B10">
        <w:rPr>
          <w:rFonts w:ascii="Times New Roman" w:eastAsia="Calibri" w:hAnsi="Times New Roman" w:cs="Times New Roman"/>
          <w:i/>
          <w:sz w:val="24"/>
          <w:szCs w:val="24"/>
          <w:highlight w:val="white"/>
        </w:rPr>
        <w:t xml:space="preserve"> is very lofty, rooted in the uppermost realms of the supernal crown, ‘Keter’... until it devolves into our realm throug</w:t>
      </w:r>
      <w:r w:rsidR="00E10615">
        <w:rPr>
          <w:rFonts w:ascii="Times New Roman" w:eastAsia="Calibri" w:hAnsi="Times New Roman" w:cs="Times New Roman"/>
          <w:i/>
          <w:sz w:val="24"/>
          <w:szCs w:val="24"/>
          <w:highlight w:val="white"/>
        </w:rPr>
        <w:t>h physical actions and things, tzitzit and s</w:t>
      </w:r>
      <w:r w:rsidRPr="00D90B10">
        <w:rPr>
          <w:rFonts w:ascii="Times New Roman" w:eastAsia="Calibri" w:hAnsi="Times New Roman" w:cs="Times New Roman"/>
          <w:i/>
          <w:sz w:val="24"/>
          <w:szCs w:val="24"/>
          <w:highlight w:val="white"/>
        </w:rPr>
        <w:t>ukka</w:t>
      </w:r>
      <w:r w:rsidR="00443EF1">
        <w:rPr>
          <w:rFonts w:ascii="Times New Roman" w:eastAsia="Calibri" w:hAnsi="Times New Roman" w:cs="Times New Roman"/>
          <w:i/>
          <w:sz w:val="24"/>
          <w:szCs w:val="24"/>
          <w:highlight w:val="white"/>
        </w:rPr>
        <w:t>h,</w:t>
      </w:r>
      <w:r w:rsidR="00822723">
        <w:rPr>
          <w:rFonts w:ascii="Times New Roman" w:eastAsia="Calibri" w:hAnsi="Times New Roman" w:cs="Times New Roman"/>
          <w:i/>
          <w:sz w:val="24"/>
          <w:szCs w:val="24"/>
          <w:highlight w:val="white"/>
        </w:rPr>
        <w:t xml:space="preserve"> </w:t>
      </w:r>
      <w:r w:rsidRPr="00D90B10">
        <w:rPr>
          <w:rFonts w:ascii="Times New Roman" w:eastAsia="Calibri" w:hAnsi="Times New Roman" w:cs="Times New Roman"/>
          <w:i/>
          <w:sz w:val="24"/>
          <w:szCs w:val="24"/>
          <w:highlight w:val="white"/>
        </w:rPr>
        <w:t xml:space="preserve">specifically in these things that the divine will </w:t>
      </w:r>
      <w:r w:rsidR="00E10615">
        <w:rPr>
          <w:rFonts w:ascii="Times New Roman" w:eastAsia="Calibri" w:hAnsi="Times New Roman" w:cs="Times New Roman"/>
          <w:i/>
          <w:sz w:val="24"/>
          <w:szCs w:val="24"/>
          <w:highlight w:val="white"/>
        </w:rPr>
        <w:t xml:space="preserve">is revealed, </w:t>
      </w:r>
      <w:r w:rsidR="00822723">
        <w:rPr>
          <w:rFonts w:ascii="Times New Roman" w:eastAsia="Calibri" w:hAnsi="Times New Roman" w:cs="Times New Roman"/>
          <w:i/>
          <w:sz w:val="24"/>
          <w:szCs w:val="24"/>
          <w:highlight w:val="white"/>
        </w:rPr>
        <w:t>as</w:t>
      </w:r>
      <w:r w:rsidR="00E10615">
        <w:rPr>
          <w:rFonts w:ascii="Times New Roman" w:eastAsia="Calibri" w:hAnsi="Times New Roman" w:cs="Times New Roman"/>
          <w:i/>
          <w:sz w:val="24"/>
          <w:szCs w:val="24"/>
          <w:highlight w:val="white"/>
        </w:rPr>
        <w:t xml:space="preserve">‘the final in action </w:t>
      </w:r>
      <w:r w:rsidRPr="00D90B10">
        <w:rPr>
          <w:rFonts w:ascii="Times New Roman" w:eastAsia="Calibri" w:hAnsi="Times New Roman" w:cs="Times New Roman"/>
          <w:i/>
          <w:sz w:val="24"/>
          <w:szCs w:val="24"/>
          <w:highlight w:val="white"/>
        </w:rPr>
        <w:t xml:space="preserve">is first in thought’ </w:t>
      </w:r>
    </w:p>
    <w:p w:rsidR="00822723" w:rsidRDefault="00822723" w:rsidP="00822723">
      <w:pPr>
        <w:spacing w:line="240" w:lineRule="auto"/>
        <w:ind w:left="720" w:right="720"/>
        <w:rPr>
          <w:rFonts w:ascii="Times New Roman" w:eastAsia="Calibri" w:hAnsi="Times New Roman" w:cs="Times New Roman"/>
          <w:i/>
          <w:sz w:val="24"/>
          <w:szCs w:val="24"/>
          <w:highlight w:val="white"/>
        </w:rPr>
      </w:pPr>
    </w:p>
    <w:p w:rsidR="00822723" w:rsidRDefault="00E10615" w:rsidP="00822723">
      <w:pPr>
        <w:spacing w:line="240" w:lineRule="auto"/>
        <w:ind w:left="720" w:right="720"/>
        <w:rPr>
          <w:rFonts w:ascii="Times New Roman" w:eastAsia="Calibri" w:hAnsi="Times New Roman" w:cs="Times New Roman"/>
          <w:i/>
          <w:sz w:val="24"/>
          <w:szCs w:val="24"/>
          <w:highlight w:val="white"/>
        </w:rPr>
      </w:pPr>
      <w:r>
        <w:rPr>
          <w:rFonts w:ascii="Times New Roman" w:eastAsia="Calibri" w:hAnsi="Times New Roman" w:cs="Times New Roman"/>
          <w:i/>
          <w:sz w:val="24"/>
          <w:szCs w:val="24"/>
          <w:highlight w:val="white"/>
        </w:rPr>
        <w:t xml:space="preserve">In action, </w:t>
      </w:r>
      <w:r w:rsidR="005C644F" w:rsidRPr="00D90B10">
        <w:rPr>
          <w:rFonts w:ascii="Times New Roman" w:eastAsia="Calibri" w:hAnsi="Times New Roman" w:cs="Times New Roman"/>
          <w:i/>
          <w:sz w:val="24"/>
          <w:szCs w:val="24"/>
          <w:highlight w:val="white"/>
        </w:rPr>
        <w:t>heaven was [c</w:t>
      </w:r>
      <w:r w:rsidR="00822723">
        <w:rPr>
          <w:rFonts w:ascii="Times New Roman" w:eastAsia="Calibri" w:hAnsi="Times New Roman" w:cs="Times New Roman"/>
          <w:i/>
          <w:sz w:val="24"/>
          <w:szCs w:val="24"/>
          <w:highlight w:val="white"/>
        </w:rPr>
        <w:t xml:space="preserve">reated] first... but in thought, </w:t>
      </w:r>
      <w:r w:rsidR="005C644F" w:rsidRPr="00D90B10">
        <w:rPr>
          <w:rFonts w:ascii="Times New Roman" w:eastAsia="Calibri" w:hAnsi="Times New Roman" w:cs="Times New Roman"/>
          <w:i/>
          <w:sz w:val="24"/>
          <w:szCs w:val="24"/>
          <w:highlight w:val="white"/>
        </w:rPr>
        <w:t xml:space="preserve">physicality came first... for the light is revealed from the aspect of divinity that encompasses all realms... </w:t>
      </w:r>
    </w:p>
    <w:p w:rsidR="00822723" w:rsidRDefault="00822723" w:rsidP="00822723">
      <w:pPr>
        <w:spacing w:line="240" w:lineRule="auto"/>
        <w:ind w:left="720" w:right="720"/>
        <w:rPr>
          <w:rFonts w:ascii="Times New Roman" w:eastAsia="Calibri" w:hAnsi="Times New Roman" w:cs="Times New Roman"/>
          <w:i/>
          <w:sz w:val="24"/>
          <w:szCs w:val="24"/>
          <w:highlight w:val="white"/>
        </w:rPr>
      </w:pPr>
    </w:p>
    <w:p w:rsidR="001A7BD0" w:rsidRPr="00822723" w:rsidRDefault="005C644F" w:rsidP="00822723">
      <w:pPr>
        <w:spacing w:line="240" w:lineRule="auto"/>
        <w:ind w:left="720" w:right="720"/>
        <w:rPr>
          <w:rFonts w:ascii="Times New Roman" w:eastAsia="Calibri" w:hAnsi="Times New Roman" w:cs="Times New Roman"/>
          <w:i/>
          <w:sz w:val="24"/>
          <w:szCs w:val="24"/>
          <w:highlight w:val="white"/>
        </w:rPr>
      </w:pPr>
      <w:r w:rsidRPr="00D90B10">
        <w:rPr>
          <w:rFonts w:ascii="Times New Roman" w:eastAsia="Calibri" w:hAnsi="Times New Roman" w:cs="Times New Roman"/>
          <w:i/>
          <w:sz w:val="24"/>
          <w:szCs w:val="24"/>
          <w:highlight w:val="white"/>
        </w:rPr>
        <w:t xml:space="preserve">Thus the performance of </w:t>
      </w:r>
      <w:r w:rsidR="00085F36">
        <w:rPr>
          <w:rFonts w:ascii="Times New Roman" w:eastAsia="Calibri" w:hAnsi="Times New Roman" w:cs="Times New Roman"/>
          <w:i/>
          <w:sz w:val="24"/>
          <w:szCs w:val="24"/>
          <w:highlight w:val="white"/>
        </w:rPr>
        <w:t>mitzvot</w:t>
      </w:r>
      <w:r w:rsidRPr="00D90B10">
        <w:rPr>
          <w:rFonts w:ascii="Times New Roman" w:eastAsia="Calibri" w:hAnsi="Times New Roman" w:cs="Times New Roman"/>
          <w:i/>
          <w:sz w:val="24"/>
          <w:szCs w:val="24"/>
          <w:highlight w:val="white"/>
        </w:rPr>
        <w:t>, whose root</w:t>
      </w:r>
      <w:r w:rsidR="00822723">
        <w:rPr>
          <w:rFonts w:ascii="Times New Roman" w:eastAsia="Calibri" w:hAnsi="Times New Roman" w:cs="Times New Roman"/>
          <w:i/>
          <w:sz w:val="24"/>
          <w:szCs w:val="24"/>
          <w:highlight w:val="white"/>
        </w:rPr>
        <w:t>s lie</w:t>
      </w:r>
      <w:r w:rsidRPr="00D90B10">
        <w:rPr>
          <w:rFonts w:ascii="Times New Roman" w:eastAsia="Calibri" w:hAnsi="Times New Roman" w:cs="Times New Roman"/>
          <w:i/>
          <w:sz w:val="24"/>
          <w:szCs w:val="24"/>
          <w:highlight w:val="white"/>
        </w:rPr>
        <w:t xml:space="preserve"> in this encompassing aspect of divinity - the supernal ‘Keter’ - cannot be expressed below in </w:t>
      </w:r>
      <w:r w:rsidR="004A0940">
        <w:rPr>
          <w:rFonts w:ascii="Times New Roman" w:eastAsia="Calibri" w:hAnsi="Times New Roman" w:cs="Times New Roman"/>
          <w:i/>
          <w:sz w:val="24"/>
          <w:szCs w:val="24"/>
          <w:highlight w:val="white"/>
        </w:rPr>
        <w:t>the aspect of ‘inner light’,</w:t>
      </w:r>
      <w:r w:rsidR="00822723">
        <w:rPr>
          <w:rFonts w:ascii="Times New Roman" w:eastAsia="Calibri" w:hAnsi="Times New Roman" w:cs="Times New Roman"/>
          <w:i/>
          <w:sz w:val="24"/>
          <w:szCs w:val="24"/>
          <w:highlight w:val="white"/>
        </w:rPr>
        <w:t xml:space="preserve"> </w:t>
      </w:r>
      <w:r w:rsidRPr="00D90B10">
        <w:rPr>
          <w:rFonts w:ascii="Times New Roman" w:eastAsia="Calibri" w:hAnsi="Times New Roman" w:cs="Times New Roman"/>
          <w:i/>
          <w:sz w:val="24"/>
          <w:szCs w:val="24"/>
          <w:highlight w:val="white"/>
        </w:rPr>
        <w:t xml:space="preserve">but rather must find their expression in exterior, physical actions, as it is well known that that which in its essence is </w:t>
      </w:r>
      <w:r w:rsidR="00E10615" w:rsidRPr="00D90B10">
        <w:rPr>
          <w:rFonts w:ascii="Times New Roman" w:eastAsia="Calibri" w:hAnsi="Times New Roman" w:cs="Times New Roman"/>
          <w:i/>
          <w:sz w:val="24"/>
          <w:szCs w:val="24"/>
          <w:highlight w:val="white"/>
        </w:rPr>
        <w:t>loftier</w:t>
      </w:r>
      <w:r w:rsidRPr="00D90B10">
        <w:rPr>
          <w:rFonts w:ascii="Times New Roman" w:eastAsia="Calibri" w:hAnsi="Times New Roman" w:cs="Times New Roman"/>
          <w:i/>
          <w:sz w:val="24"/>
          <w:szCs w:val="24"/>
          <w:highlight w:val="white"/>
        </w:rPr>
        <w:t xml:space="preserve"> and elevated falls to the deeper depths.</w:t>
      </w:r>
    </w:p>
    <w:p w:rsidR="001A7BD0" w:rsidRPr="00D90B10" w:rsidRDefault="001A7BD0" w:rsidP="004A0940">
      <w:pPr>
        <w:spacing w:line="240" w:lineRule="auto"/>
        <w:ind w:left="720" w:right="720"/>
        <w:rPr>
          <w:rFonts w:ascii="Times New Roman" w:hAnsi="Times New Roman" w:cs="Times New Roman"/>
          <w:sz w:val="24"/>
        </w:rPr>
      </w:pPr>
    </w:p>
    <w:p w:rsidR="001A7BD0" w:rsidRPr="00D90B10" w:rsidRDefault="005C644F" w:rsidP="004A0940">
      <w:pPr>
        <w:spacing w:line="240" w:lineRule="auto"/>
        <w:ind w:left="720" w:right="720"/>
        <w:rPr>
          <w:rFonts w:ascii="Times New Roman" w:hAnsi="Times New Roman" w:cs="Times New Roman"/>
          <w:sz w:val="24"/>
        </w:rPr>
      </w:pPr>
      <w:r w:rsidRPr="00D90B10">
        <w:rPr>
          <w:rFonts w:ascii="Times New Roman" w:eastAsia="Calibri" w:hAnsi="Times New Roman" w:cs="Times New Roman"/>
          <w:i/>
          <w:sz w:val="24"/>
          <w:szCs w:val="24"/>
          <w:highlight w:val="white"/>
        </w:rPr>
        <w:t xml:space="preserve">Therefore, through the performance of </w:t>
      </w:r>
      <w:r w:rsidR="00085F36">
        <w:rPr>
          <w:rFonts w:ascii="Times New Roman" w:eastAsia="Calibri" w:hAnsi="Times New Roman" w:cs="Times New Roman"/>
          <w:i/>
          <w:sz w:val="24"/>
          <w:szCs w:val="24"/>
          <w:highlight w:val="white"/>
        </w:rPr>
        <w:t>mitzvot</w:t>
      </w:r>
      <w:r w:rsidRPr="00D90B10">
        <w:rPr>
          <w:rFonts w:ascii="Times New Roman" w:eastAsia="Calibri" w:hAnsi="Times New Roman" w:cs="Times New Roman"/>
          <w:i/>
          <w:sz w:val="24"/>
          <w:szCs w:val="24"/>
          <w:highlight w:val="white"/>
        </w:rPr>
        <w:t xml:space="preserve">, there is created a covering, an encompassing screen, so that through the </w:t>
      </w:r>
      <w:r w:rsidR="00085F36">
        <w:rPr>
          <w:rFonts w:ascii="Times New Roman" w:eastAsia="Calibri" w:hAnsi="Times New Roman" w:cs="Times New Roman"/>
          <w:i/>
          <w:sz w:val="24"/>
          <w:szCs w:val="24"/>
          <w:highlight w:val="white"/>
        </w:rPr>
        <w:t>mitzvot</w:t>
      </w:r>
      <w:r w:rsidRPr="00D90B10">
        <w:rPr>
          <w:rFonts w:ascii="Times New Roman" w:eastAsia="Calibri" w:hAnsi="Times New Roman" w:cs="Times New Roman"/>
          <w:i/>
          <w:sz w:val="24"/>
          <w:szCs w:val="24"/>
          <w:highlight w:val="white"/>
        </w:rPr>
        <w:t xml:space="preserve"> the [soul] may be able to delight in the delight of the infinite light…</w:t>
      </w:r>
      <w:r w:rsidR="00F44851" w:rsidRPr="00D90B10">
        <w:rPr>
          <w:rFonts w:ascii="Times New Roman" w:eastAsia="Calibri" w:hAnsi="Times New Roman" w:cs="Times New Roman"/>
          <w:i/>
          <w:sz w:val="24"/>
          <w:szCs w:val="24"/>
        </w:rPr>
        <w:t xml:space="preserve">    (</w:t>
      </w:r>
      <w:r w:rsidR="00F44851" w:rsidRPr="00D90B10">
        <w:rPr>
          <w:rFonts w:ascii="Times New Roman" w:eastAsia="Calibri" w:hAnsi="Times New Roman" w:cs="Times New Roman"/>
          <w:i/>
          <w:sz w:val="24"/>
          <w:szCs w:val="24"/>
          <w:highlight w:val="white"/>
        </w:rPr>
        <w:t xml:space="preserve">Torah </w:t>
      </w:r>
      <w:r w:rsidR="00931D39" w:rsidRPr="00D90B10">
        <w:rPr>
          <w:rFonts w:ascii="Times New Roman" w:eastAsia="Calibri" w:hAnsi="Times New Roman" w:cs="Times New Roman"/>
          <w:i/>
          <w:sz w:val="24"/>
          <w:szCs w:val="24"/>
          <w:highlight w:val="white"/>
        </w:rPr>
        <w:t>Or</w:t>
      </w:r>
      <w:r w:rsidR="00F44851" w:rsidRPr="00D90B10">
        <w:rPr>
          <w:rFonts w:ascii="Times New Roman" w:eastAsia="Calibri" w:hAnsi="Times New Roman" w:cs="Times New Roman"/>
          <w:sz w:val="24"/>
          <w:szCs w:val="24"/>
          <w:highlight w:val="white"/>
        </w:rPr>
        <w:t xml:space="preserve">, </w:t>
      </w:r>
      <w:r w:rsidR="00E01C7E" w:rsidRPr="00E01C7E">
        <w:rPr>
          <w:rFonts w:ascii="Times New Roman" w:eastAsia="Calibri" w:hAnsi="Times New Roman" w:cs="Times New Roman"/>
          <w:sz w:val="24"/>
          <w:szCs w:val="24"/>
          <w:highlight w:val="white"/>
        </w:rPr>
        <w:t>Miketz</w:t>
      </w:r>
      <w:r w:rsidR="00F44851" w:rsidRPr="00D90B10">
        <w:rPr>
          <w:rFonts w:ascii="Times New Roman" w:eastAsia="Calibri" w:hAnsi="Times New Roman" w:cs="Times New Roman"/>
          <w:sz w:val="24"/>
          <w:szCs w:val="24"/>
          <w:highlight w:val="white"/>
        </w:rPr>
        <w:t>. pp. 32d-33a</w:t>
      </w:r>
      <w:r w:rsidR="00F44851" w:rsidRPr="00D90B10">
        <w:rPr>
          <w:rFonts w:ascii="Times New Roman" w:eastAsia="Calibri" w:hAnsi="Times New Roman" w:cs="Times New Roman"/>
          <w:sz w:val="24"/>
          <w:szCs w:val="24"/>
        </w:rPr>
        <w:t>)</w:t>
      </w:r>
    </w:p>
    <w:p w:rsidR="001A7BD0" w:rsidRPr="00D90B10" w:rsidRDefault="001A7BD0">
      <w:pPr>
        <w:jc w:val="center"/>
        <w:rPr>
          <w:rFonts w:ascii="Times New Roman" w:hAnsi="Times New Roman" w:cs="Times New Roman"/>
          <w:sz w:val="24"/>
        </w:rPr>
      </w:pPr>
    </w:p>
    <w:p w:rsidR="00E27546" w:rsidRDefault="000550D5">
      <w:pPr>
        <w:ind w:firstLine="720"/>
        <w:rPr>
          <w:rFonts w:ascii="Times New Roman" w:eastAsia="Adamina" w:hAnsi="Times New Roman" w:cs="Times New Roman"/>
          <w:sz w:val="24"/>
          <w:szCs w:val="24"/>
        </w:rPr>
      </w:pPr>
      <w:r>
        <w:rPr>
          <w:rFonts w:ascii="Times New Roman" w:eastAsia="Adamina" w:hAnsi="Times New Roman" w:cs="Times New Roman"/>
          <w:sz w:val="24"/>
          <w:szCs w:val="24"/>
        </w:rPr>
        <w:t>Admor ha-Zaken</w:t>
      </w:r>
      <w:r w:rsidR="002613B7">
        <w:rPr>
          <w:rFonts w:ascii="Times New Roman" w:eastAsia="Adamina" w:hAnsi="Times New Roman" w:cs="Times New Roman"/>
          <w:sz w:val="24"/>
          <w:szCs w:val="24"/>
        </w:rPr>
        <w:t xml:space="preserve"> presents </w:t>
      </w:r>
      <w:r w:rsidR="00822723">
        <w:rPr>
          <w:rFonts w:ascii="Times New Roman" w:eastAsia="Adamina" w:hAnsi="Times New Roman" w:cs="Times New Roman"/>
          <w:sz w:val="24"/>
          <w:szCs w:val="24"/>
        </w:rPr>
        <w:t xml:space="preserve">the commandments as having a </w:t>
      </w:r>
      <w:r w:rsidR="00E27546">
        <w:rPr>
          <w:rFonts w:ascii="Times New Roman" w:eastAsia="Adamina" w:hAnsi="Times New Roman" w:cs="Times New Roman"/>
          <w:sz w:val="24"/>
          <w:szCs w:val="24"/>
        </w:rPr>
        <w:t xml:space="preserve">dual </w:t>
      </w:r>
      <w:r w:rsidR="00822723">
        <w:rPr>
          <w:rFonts w:ascii="Times New Roman" w:eastAsia="Adamina" w:hAnsi="Times New Roman" w:cs="Times New Roman"/>
          <w:sz w:val="24"/>
          <w:szCs w:val="24"/>
        </w:rPr>
        <w:t xml:space="preserve">character. </w:t>
      </w:r>
      <w:r>
        <w:rPr>
          <w:rFonts w:ascii="Times New Roman" w:eastAsia="Adamina" w:hAnsi="Times New Roman" w:cs="Times New Roman"/>
          <w:sz w:val="24"/>
          <w:szCs w:val="24"/>
        </w:rPr>
        <w:t xml:space="preserve">As a garment, </w:t>
      </w:r>
      <w:r w:rsidR="005C644F" w:rsidRPr="00D90B10">
        <w:rPr>
          <w:rFonts w:ascii="Times New Roman" w:eastAsia="Adamina" w:hAnsi="Times New Roman" w:cs="Times New Roman"/>
          <w:sz w:val="24"/>
          <w:szCs w:val="24"/>
        </w:rPr>
        <w:t xml:space="preserve">they are only a vessel through which the infinite </w:t>
      </w:r>
      <w:r w:rsidR="00822723">
        <w:rPr>
          <w:rFonts w:ascii="Times New Roman" w:eastAsia="Adamina" w:hAnsi="Times New Roman" w:cs="Times New Roman"/>
          <w:sz w:val="24"/>
          <w:szCs w:val="24"/>
        </w:rPr>
        <w:t xml:space="preserve">divine light finds expression. They are </w:t>
      </w:r>
      <w:r w:rsidR="005C644F" w:rsidRPr="00D90B10">
        <w:rPr>
          <w:rFonts w:ascii="Times New Roman" w:eastAsia="Adamina" w:hAnsi="Times New Roman" w:cs="Times New Roman"/>
          <w:sz w:val="24"/>
          <w:szCs w:val="24"/>
        </w:rPr>
        <w:t>the</w:t>
      </w:r>
      <w:r w:rsidR="00822723">
        <w:rPr>
          <w:rFonts w:ascii="Times New Roman" w:eastAsia="Adamina" w:hAnsi="Times New Roman" w:cs="Times New Roman"/>
          <w:sz w:val="24"/>
          <w:szCs w:val="24"/>
        </w:rPr>
        <w:t xml:space="preserve"> delight of the soul, holiness in which </w:t>
      </w:r>
      <w:r w:rsidR="005C644F" w:rsidRPr="00D90B10">
        <w:rPr>
          <w:rFonts w:ascii="Times New Roman" w:eastAsia="Adamina" w:hAnsi="Times New Roman" w:cs="Times New Roman"/>
          <w:sz w:val="24"/>
          <w:szCs w:val="24"/>
        </w:rPr>
        <w:t xml:space="preserve">all that is perceived </w:t>
      </w:r>
      <w:r w:rsidR="00822723">
        <w:rPr>
          <w:rFonts w:ascii="Times New Roman" w:eastAsia="Adamina" w:hAnsi="Times New Roman" w:cs="Times New Roman"/>
          <w:sz w:val="24"/>
          <w:szCs w:val="24"/>
        </w:rPr>
        <w:t xml:space="preserve">is </w:t>
      </w:r>
      <w:r w:rsidR="005C644F" w:rsidRPr="00D90B10">
        <w:rPr>
          <w:rFonts w:ascii="Times New Roman" w:eastAsia="Adamina" w:hAnsi="Times New Roman" w:cs="Times New Roman"/>
          <w:sz w:val="24"/>
          <w:szCs w:val="24"/>
        </w:rPr>
        <w:t>as the essence of this world. The commandments themselves are not the inner aspect of life but rather a medium for this interiority.</w:t>
      </w:r>
    </w:p>
    <w:p w:rsidR="000550D5" w:rsidRDefault="005C644F">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 xml:space="preserve"> On the other hand, Admor ha-Zaken identifies them with the ‘encompassing’ lights </w:t>
      </w:r>
      <w:r w:rsidR="000F2AD0">
        <w:rPr>
          <w:rFonts w:ascii="Times New Roman" w:eastAsia="Adamina" w:hAnsi="Times New Roman" w:cs="Times New Roman"/>
          <w:sz w:val="24"/>
          <w:szCs w:val="24"/>
        </w:rPr>
        <w:t>(</w:t>
      </w:r>
      <w:r w:rsidR="000F2AD0" w:rsidRPr="000F2AD0">
        <w:rPr>
          <w:rFonts w:ascii="Times New Roman" w:eastAsia="Adamina" w:hAnsi="Times New Roman" w:cs="Times New Roman"/>
          <w:i/>
          <w:sz w:val="24"/>
          <w:szCs w:val="24"/>
        </w:rPr>
        <w:t>makifim,</w:t>
      </w:r>
      <w:r w:rsidR="000F2AD0">
        <w:rPr>
          <w:rFonts w:ascii="Times New Roman" w:eastAsia="Adamina" w:hAnsi="Times New Roman" w:cs="Times New Roman"/>
          <w:sz w:val="24"/>
          <w:szCs w:val="24"/>
        </w:rPr>
        <w:t xml:space="preserve"> </w:t>
      </w:r>
      <w:r w:rsidRPr="00D90B10">
        <w:rPr>
          <w:rFonts w:ascii="Times New Roman" w:eastAsia="Adamina" w:hAnsi="Times New Roman" w:cs="Times New Roman"/>
          <w:sz w:val="24"/>
          <w:szCs w:val="24"/>
          <w:rtl/>
        </w:rPr>
        <w:t>מקיפים</w:t>
      </w:r>
      <w:r w:rsidR="000F2AD0">
        <w:rPr>
          <w:rFonts w:ascii="Times New Roman" w:eastAsia="Adamina" w:hAnsi="Times New Roman" w:cs="Times New Roman"/>
          <w:sz w:val="24"/>
          <w:szCs w:val="24"/>
        </w:rPr>
        <w:t>)</w:t>
      </w:r>
      <w:r w:rsidRPr="00D90B10">
        <w:rPr>
          <w:rFonts w:ascii="Times New Roman" w:eastAsia="Adamina" w:hAnsi="Times New Roman" w:cs="Times New Roman"/>
          <w:sz w:val="24"/>
          <w:szCs w:val="24"/>
        </w:rPr>
        <w:t xml:space="preserve">; a reality that cannot be truly apprehended or experienced within ours. </w:t>
      </w:r>
      <w:r w:rsidR="00822723">
        <w:rPr>
          <w:rFonts w:ascii="Times New Roman" w:eastAsia="Adamina" w:hAnsi="Times New Roman" w:cs="Times New Roman"/>
          <w:sz w:val="24"/>
          <w:szCs w:val="24"/>
        </w:rPr>
        <w:t>T</w:t>
      </w:r>
      <w:r w:rsidRPr="00D90B10">
        <w:rPr>
          <w:rFonts w:ascii="Times New Roman" w:eastAsia="Adamina" w:hAnsi="Times New Roman" w:cs="Times New Roman"/>
          <w:sz w:val="24"/>
          <w:szCs w:val="24"/>
        </w:rPr>
        <w:t xml:space="preserve">he root of the commandments are as vessels, conduits of a reality beyond ours - ‘the essential will of the infinite light’. </w:t>
      </w:r>
    </w:p>
    <w:p w:rsidR="001A7BD0" w:rsidRPr="00D90B10" w:rsidRDefault="00806FB9">
      <w:pPr>
        <w:ind w:firstLine="720"/>
        <w:rPr>
          <w:rFonts w:ascii="Times New Roman" w:hAnsi="Times New Roman" w:cs="Times New Roman"/>
          <w:sz w:val="24"/>
        </w:rPr>
      </w:pPr>
      <w:r>
        <w:rPr>
          <w:rFonts w:ascii="Times New Roman" w:eastAsia="Adamina" w:hAnsi="Times New Roman" w:cs="Times New Roman"/>
          <w:sz w:val="24"/>
          <w:szCs w:val="24"/>
        </w:rPr>
        <w:t>This idea</w:t>
      </w:r>
      <w:r w:rsidR="005C644F" w:rsidRPr="00D90B10">
        <w:rPr>
          <w:rFonts w:ascii="Times New Roman" w:eastAsia="Adamina" w:hAnsi="Times New Roman" w:cs="Times New Roman"/>
          <w:sz w:val="24"/>
          <w:szCs w:val="24"/>
        </w:rPr>
        <w:t xml:space="preserve"> </w:t>
      </w:r>
      <w:r>
        <w:rPr>
          <w:rFonts w:ascii="Times New Roman" w:eastAsia="Adamina" w:hAnsi="Times New Roman" w:cs="Times New Roman"/>
          <w:sz w:val="24"/>
          <w:szCs w:val="24"/>
        </w:rPr>
        <w:t xml:space="preserve">shows </w:t>
      </w:r>
      <w:r w:rsidR="005C644F" w:rsidRPr="00D90B10">
        <w:rPr>
          <w:rFonts w:ascii="Times New Roman" w:eastAsia="Adamina" w:hAnsi="Times New Roman" w:cs="Times New Roman"/>
          <w:sz w:val="24"/>
          <w:szCs w:val="24"/>
        </w:rPr>
        <w:t xml:space="preserve">a classic HaBaD teaching, which Admor ha-Zaken formulates thusly: </w:t>
      </w:r>
      <w:r w:rsidR="005C644F" w:rsidRPr="00D90B10">
        <w:rPr>
          <w:rFonts w:ascii="Times New Roman" w:eastAsia="Adamina" w:hAnsi="Times New Roman" w:cs="Times New Roman"/>
          <w:i/>
          <w:sz w:val="24"/>
          <w:szCs w:val="24"/>
        </w:rPr>
        <w:t xml:space="preserve">that which in its essence is </w:t>
      </w:r>
      <w:r w:rsidR="00E27546" w:rsidRPr="00D90B10">
        <w:rPr>
          <w:rFonts w:ascii="Times New Roman" w:eastAsia="Adamina" w:hAnsi="Times New Roman" w:cs="Times New Roman"/>
          <w:i/>
          <w:sz w:val="24"/>
          <w:szCs w:val="24"/>
        </w:rPr>
        <w:t>loftier</w:t>
      </w:r>
      <w:r w:rsidR="005C644F" w:rsidRPr="00D90B10">
        <w:rPr>
          <w:rFonts w:ascii="Times New Roman" w:eastAsia="Adamina" w:hAnsi="Times New Roman" w:cs="Times New Roman"/>
          <w:i/>
          <w:sz w:val="24"/>
          <w:szCs w:val="24"/>
        </w:rPr>
        <w:t xml:space="preserve"> and elevated falls to the deeper depths</w:t>
      </w:r>
      <w:r w:rsidR="005C644F" w:rsidRPr="00D90B10">
        <w:rPr>
          <w:rFonts w:ascii="Times New Roman" w:eastAsia="Adamina" w:hAnsi="Times New Roman" w:cs="Times New Roman"/>
          <w:sz w:val="24"/>
          <w:szCs w:val="24"/>
        </w:rPr>
        <w:t xml:space="preserve">. We locate the root of the commandments, which in reality are purely utilitarian and without their own essential, inherent meaning, in the very essence and core of the divine. </w:t>
      </w:r>
    </w:p>
    <w:p w:rsidR="001A7BD0" w:rsidRPr="00D90B10" w:rsidRDefault="001A7BD0">
      <w:pPr>
        <w:rPr>
          <w:rFonts w:ascii="Times New Roman" w:hAnsi="Times New Roman" w:cs="Times New Roman"/>
          <w:sz w:val="24"/>
        </w:rPr>
      </w:pPr>
    </w:p>
    <w:p w:rsidR="00343F09" w:rsidRDefault="005C644F" w:rsidP="00D90B10">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The claim of Admor ha-Zaken is that the source of the commandments is to be found in the divine will itself. The meaning of the commandments is not resolved through adhering to some system of rules, some ethical or moral ideal, or some historical-progressive idea through which they were conceived.</w:t>
      </w:r>
      <w:r w:rsidRPr="00D90B10">
        <w:rPr>
          <w:rFonts w:ascii="Times New Roman" w:eastAsia="Adamina" w:hAnsi="Times New Roman" w:cs="Times New Roman"/>
          <w:sz w:val="24"/>
          <w:szCs w:val="24"/>
          <w:vertAlign w:val="superscript"/>
        </w:rPr>
        <w:footnoteReference w:id="5"/>
      </w:r>
      <w:r w:rsidRPr="00D90B10">
        <w:rPr>
          <w:rFonts w:ascii="Times New Roman" w:eastAsia="Adamina" w:hAnsi="Times New Roman" w:cs="Times New Roman"/>
          <w:sz w:val="24"/>
          <w:szCs w:val="24"/>
        </w:rPr>
        <w:t xml:space="preserve"> In the </w:t>
      </w:r>
      <w:r w:rsidR="002613B7">
        <w:rPr>
          <w:rFonts w:ascii="Times New Roman" w:eastAsia="Adamina" w:hAnsi="Times New Roman" w:cs="Times New Roman"/>
          <w:sz w:val="24"/>
          <w:szCs w:val="24"/>
        </w:rPr>
        <w:t xml:space="preserve">most simple sense, God </w:t>
      </w:r>
      <w:r w:rsidR="002613B7" w:rsidRPr="002613B7">
        <w:rPr>
          <w:rFonts w:ascii="Times New Roman" w:eastAsia="Adamina" w:hAnsi="Times New Roman" w:cs="Times New Roman"/>
          <w:i/>
          <w:sz w:val="24"/>
          <w:szCs w:val="24"/>
        </w:rPr>
        <w:t xml:space="preserve">wanted </w:t>
      </w:r>
      <w:r w:rsidRPr="00D90B10">
        <w:rPr>
          <w:rFonts w:ascii="Times New Roman" w:eastAsia="Adamina" w:hAnsi="Times New Roman" w:cs="Times New Roman"/>
          <w:sz w:val="24"/>
          <w:szCs w:val="24"/>
        </w:rPr>
        <w:t>commandments, and through this there developed a system with meaning and sen</w:t>
      </w:r>
      <w:r w:rsidR="002613B7">
        <w:rPr>
          <w:rFonts w:ascii="Times New Roman" w:eastAsia="Adamina" w:hAnsi="Times New Roman" w:cs="Times New Roman"/>
          <w:sz w:val="24"/>
          <w:szCs w:val="24"/>
        </w:rPr>
        <w:t xml:space="preserve">se, which we might call </w:t>
      </w:r>
      <w:r w:rsidR="004A0940" w:rsidRPr="002613B7">
        <w:rPr>
          <w:rFonts w:ascii="Times New Roman" w:eastAsia="Adamina" w:hAnsi="Times New Roman" w:cs="Times New Roman"/>
          <w:i/>
          <w:sz w:val="24"/>
          <w:szCs w:val="24"/>
        </w:rPr>
        <w:t>wisdom</w:t>
      </w:r>
      <w:r w:rsidRPr="002613B7">
        <w:rPr>
          <w:rFonts w:ascii="Times New Roman" w:eastAsia="Adamina" w:hAnsi="Times New Roman" w:cs="Times New Roman"/>
          <w:i/>
          <w:sz w:val="24"/>
          <w:szCs w:val="24"/>
        </w:rPr>
        <w:t>,</w:t>
      </w:r>
      <w:r w:rsidRPr="00D90B10">
        <w:rPr>
          <w:rFonts w:ascii="Times New Roman" w:eastAsia="Adamina" w:hAnsi="Times New Roman" w:cs="Times New Roman"/>
          <w:sz w:val="24"/>
          <w:szCs w:val="24"/>
        </w:rPr>
        <w:t xml:space="preserve"> but that sy</w:t>
      </w:r>
      <w:r w:rsidR="002613B7">
        <w:rPr>
          <w:rFonts w:ascii="Times New Roman" w:eastAsia="Adamina" w:hAnsi="Times New Roman" w:cs="Times New Roman"/>
          <w:sz w:val="24"/>
          <w:szCs w:val="24"/>
        </w:rPr>
        <w:t>stem does not fully define the W</w:t>
      </w:r>
      <w:r w:rsidRPr="00D90B10">
        <w:rPr>
          <w:rFonts w:ascii="Times New Roman" w:eastAsia="Adamina" w:hAnsi="Times New Roman" w:cs="Times New Roman"/>
          <w:sz w:val="24"/>
          <w:szCs w:val="24"/>
        </w:rPr>
        <w:t xml:space="preserve">ill of the creator, nor is it </w:t>
      </w:r>
      <w:r w:rsidRPr="00D90B10">
        <w:rPr>
          <w:rFonts w:ascii="Times New Roman" w:eastAsia="Adamina" w:hAnsi="Times New Roman" w:cs="Times New Roman"/>
          <w:i/>
          <w:sz w:val="24"/>
          <w:szCs w:val="24"/>
        </w:rPr>
        <w:t xml:space="preserve">necessary </w:t>
      </w:r>
      <w:r w:rsidRPr="00D90B10">
        <w:rPr>
          <w:rFonts w:ascii="Times New Roman" w:eastAsia="Adamina" w:hAnsi="Times New Roman" w:cs="Times New Roman"/>
          <w:sz w:val="24"/>
          <w:szCs w:val="24"/>
        </w:rPr>
        <w:t xml:space="preserve">in the absolute sense. </w:t>
      </w:r>
    </w:p>
    <w:p w:rsidR="002613B7" w:rsidRDefault="002613B7" w:rsidP="00D90B10">
      <w:pPr>
        <w:ind w:firstLine="720"/>
        <w:rPr>
          <w:rFonts w:ascii="Times New Roman" w:eastAsia="Adamina" w:hAnsi="Times New Roman" w:cs="Times New Roman"/>
          <w:sz w:val="24"/>
          <w:szCs w:val="24"/>
        </w:rPr>
      </w:pPr>
    </w:p>
    <w:p w:rsidR="00343F09" w:rsidRDefault="005C644F" w:rsidP="00D90B10">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In the aforementioned discourse, Admor h</w:t>
      </w:r>
      <w:r w:rsidR="00721FBC">
        <w:rPr>
          <w:rFonts w:ascii="Times New Roman" w:eastAsia="Adamina" w:hAnsi="Times New Roman" w:cs="Times New Roman"/>
          <w:sz w:val="24"/>
          <w:szCs w:val="24"/>
        </w:rPr>
        <w:t xml:space="preserve">a-Zaken teaches </w:t>
      </w:r>
      <w:r w:rsidR="00343F09">
        <w:rPr>
          <w:rFonts w:ascii="Times New Roman" w:eastAsia="Adamina" w:hAnsi="Times New Roman" w:cs="Times New Roman"/>
          <w:sz w:val="24"/>
          <w:szCs w:val="24"/>
        </w:rPr>
        <w:t xml:space="preserve">that the actual final </w:t>
      </w:r>
      <w:r w:rsidRPr="00D90B10">
        <w:rPr>
          <w:rFonts w:ascii="Times New Roman" w:eastAsia="Adamina" w:hAnsi="Times New Roman" w:cs="Times New Roman"/>
          <w:sz w:val="24"/>
          <w:szCs w:val="24"/>
        </w:rPr>
        <w:t xml:space="preserve">action precedes the </w:t>
      </w:r>
      <w:r w:rsidR="00343F09">
        <w:rPr>
          <w:rFonts w:ascii="Times New Roman" w:eastAsia="Adamina" w:hAnsi="Times New Roman" w:cs="Times New Roman"/>
          <w:sz w:val="24"/>
          <w:szCs w:val="24"/>
        </w:rPr>
        <w:t xml:space="preserve">first </w:t>
      </w:r>
      <w:r w:rsidR="0068661D">
        <w:rPr>
          <w:rFonts w:ascii="Times New Roman" w:eastAsia="Adamina" w:hAnsi="Times New Roman" w:cs="Times New Roman"/>
          <w:sz w:val="24"/>
          <w:szCs w:val="24"/>
        </w:rPr>
        <w:t xml:space="preserve">thought, which </w:t>
      </w:r>
      <w:r w:rsidRPr="00D90B10">
        <w:rPr>
          <w:rFonts w:ascii="Times New Roman" w:eastAsia="Adamina" w:hAnsi="Times New Roman" w:cs="Times New Roman"/>
          <w:sz w:val="24"/>
          <w:szCs w:val="24"/>
        </w:rPr>
        <w:t>ex</w:t>
      </w:r>
      <w:r w:rsidR="00721FBC">
        <w:rPr>
          <w:rFonts w:ascii="Times New Roman" w:eastAsia="Adamina" w:hAnsi="Times New Roman" w:cs="Times New Roman"/>
          <w:sz w:val="24"/>
          <w:szCs w:val="24"/>
        </w:rPr>
        <w:t xml:space="preserve">plains and gives the action </w:t>
      </w:r>
      <w:r w:rsidR="0068661D">
        <w:rPr>
          <w:rFonts w:ascii="Times New Roman" w:eastAsia="Adamina" w:hAnsi="Times New Roman" w:cs="Times New Roman"/>
          <w:sz w:val="24"/>
          <w:szCs w:val="24"/>
        </w:rPr>
        <w:t xml:space="preserve">meaning. In </w:t>
      </w:r>
      <w:r w:rsidR="00443EF1">
        <w:rPr>
          <w:rFonts w:ascii="Times New Roman" w:eastAsia="Adamina" w:hAnsi="Times New Roman" w:cs="Times New Roman"/>
          <w:sz w:val="24"/>
          <w:szCs w:val="24"/>
        </w:rPr>
        <w:t xml:space="preserve">actuality, the </w:t>
      </w:r>
      <w:r w:rsidRPr="00D90B10">
        <w:rPr>
          <w:rFonts w:ascii="Times New Roman" w:eastAsia="Adamina" w:hAnsi="Times New Roman" w:cs="Times New Roman"/>
          <w:sz w:val="24"/>
          <w:szCs w:val="24"/>
        </w:rPr>
        <w:t>physical performanc</w:t>
      </w:r>
      <w:r w:rsidR="0068661D">
        <w:rPr>
          <w:rFonts w:ascii="Times New Roman" w:eastAsia="Adamina" w:hAnsi="Times New Roman" w:cs="Times New Roman"/>
          <w:sz w:val="24"/>
          <w:szCs w:val="24"/>
        </w:rPr>
        <w:t>e of the commandment</w:t>
      </w:r>
      <w:r w:rsidR="00443EF1">
        <w:rPr>
          <w:rFonts w:ascii="Times New Roman" w:eastAsia="Adamina" w:hAnsi="Times New Roman" w:cs="Times New Roman"/>
          <w:sz w:val="24"/>
          <w:szCs w:val="24"/>
        </w:rPr>
        <w:t>s</w:t>
      </w:r>
      <w:r w:rsidR="0068661D">
        <w:rPr>
          <w:rFonts w:ascii="Times New Roman" w:eastAsia="Adamina" w:hAnsi="Times New Roman" w:cs="Times New Roman"/>
          <w:sz w:val="24"/>
          <w:szCs w:val="24"/>
        </w:rPr>
        <w:t xml:space="preserve"> </w:t>
      </w:r>
      <w:r w:rsidR="00721FBC">
        <w:rPr>
          <w:rFonts w:ascii="Times New Roman" w:eastAsia="Adamina" w:hAnsi="Times New Roman" w:cs="Times New Roman"/>
          <w:sz w:val="24"/>
          <w:szCs w:val="24"/>
        </w:rPr>
        <w:t>is</w:t>
      </w:r>
      <w:r w:rsidR="00443EF1">
        <w:rPr>
          <w:rFonts w:ascii="Times New Roman" w:eastAsia="Adamina" w:hAnsi="Times New Roman" w:cs="Times New Roman"/>
          <w:sz w:val="24"/>
          <w:szCs w:val="24"/>
        </w:rPr>
        <w:t xml:space="preserve"> connected </w:t>
      </w:r>
      <w:r w:rsidR="0068661D">
        <w:rPr>
          <w:rFonts w:ascii="Times New Roman" w:eastAsia="Adamina" w:hAnsi="Times New Roman" w:cs="Times New Roman"/>
          <w:sz w:val="24"/>
          <w:szCs w:val="24"/>
        </w:rPr>
        <w:t xml:space="preserve">to the Divine Will. This </w:t>
      </w:r>
      <w:r w:rsidRPr="00D90B10">
        <w:rPr>
          <w:rFonts w:ascii="Times New Roman" w:eastAsia="Adamina" w:hAnsi="Times New Roman" w:cs="Times New Roman"/>
          <w:sz w:val="24"/>
          <w:szCs w:val="24"/>
        </w:rPr>
        <w:t xml:space="preserve">warrants it to be done this particular </w:t>
      </w:r>
      <w:r w:rsidR="0068661D">
        <w:rPr>
          <w:rFonts w:ascii="Times New Roman" w:eastAsia="Adamina" w:hAnsi="Times New Roman" w:cs="Times New Roman"/>
          <w:sz w:val="24"/>
          <w:szCs w:val="24"/>
        </w:rPr>
        <w:t>way and no</w:t>
      </w:r>
      <w:r w:rsidR="00443EF1">
        <w:rPr>
          <w:rFonts w:ascii="Times New Roman" w:eastAsia="Adamina" w:hAnsi="Times New Roman" w:cs="Times New Roman"/>
          <w:sz w:val="24"/>
          <w:szCs w:val="24"/>
        </w:rPr>
        <w:t>t</w:t>
      </w:r>
      <w:r w:rsidR="0068661D">
        <w:rPr>
          <w:rFonts w:ascii="Times New Roman" w:eastAsia="Adamina" w:hAnsi="Times New Roman" w:cs="Times New Roman"/>
          <w:sz w:val="24"/>
          <w:szCs w:val="24"/>
        </w:rPr>
        <w:t xml:space="preserve"> differently, without any </w:t>
      </w:r>
      <w:r w:rsidRPr="00D90B10">
        <w:rPr>
          <w:rFonts w:ascii="Times New Roman" w:eastAsia="Adamina" w:hAnsi="Times New Roman" w:cs="Times New Roman"/>
          <w:sz w:val="24"/>
          <w:szCs w:val="24"/>
        </w:rPr>
        <w:t xml:space="preserve">humanly discernable reason. </w:t>
      </w:r>
    </w:p>
    <w:p w:rsidR="0068661D" w:rsidRDefault="0068661D" w:rsidP="00D90B10">
      <w:pPr>
        <w:ind w:firstLine="720"/>
        <w:rPr>
          <w:rFonts w:ascii="Times New Roman" w:eastAsia="Adamina" w:hAnsi="Times New Roman" w:cs="Times New Roman"/>
          <w:sz w:val="24"/>
          <w:szCs w:val="24"/>
        </w:rPr>
      </w:pPr>
    </w:p>
    <w:p w:rsidR="004B05FE" w:rsidRDefault="005C644F" w:rsidP="004B05FE">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 xml:space="preserve">This is </w:t>
      </w:r>
      <w:r w:rsidR="008D3852">
        <w:rPr>
          <w:rFonts w:ascii="Times New Roman" w:eastAsia="Adamina" w:hAnsi="Times New Roman" w:cs="Times New Roman"/>
          <w:sz w:val="24"/>
          <w:szCs w:val="24"/>
        </w:rPr>
        <w:t xml:space="preserve">the way of the Divine Will, to </w:t>
      </w:r>
      <w:r w:rsidR="008D3852" w:rsidRPr="008D3852">
        <w:rPr>
          <w:rFonts w:ascii="Times New Roman" w:eastAsia="Adamina" w:hAnsi="Times New Roman" w:cs="Times New Roman"/>
          <w:i/>
          <w:sz w:val="24"/>
          <w:szCs w:val="24"/>
        </w:rPr>
        <w:t>desire</w:t>
      </w:r>
      <w:r w:rsidRPr="008D3852">
        <w:rPr>
          <w:rFonts w:ascii="Times New Roman" w:eastAsia="Adamina" w:hAnsi="Times New Roman" w:cs="Times New Roman"/>
          <w:i/>
          <w:sz w:val="24"/>
          <w:szCs w:val="24"/>
        </w:rPr>
        <w:t xml:space="preserve"> </w:t>
      </w:r>
      <w:r w:rsidRPr="00D90B10">
        <w:rPr>
          <w:rFonts w:ascii="Times New Roman" w:eastAsia="Adamina" w:hAnsi="Times New Roman" w:cs="Times New Roman"/>
          <w:sz w:val="24"/>
          <w:szCs w:val="24"/>
        </w:rPr>
        <w:t xml:space="preserve">without dependence upon any externally motivating factor. One might say that </w:t>
      </w:r>
      <w:r w:rsidR="00343F09">
        <w:rPr>
          <w:rFonts w:ascii="Times New Roman" w:eastAsia="Adamina" w:hAnsi="Times New Roman" w:cs="Times New Roman"/>
          <w:sz w:val="24"/>
          <w:szCs w:val="24"/>
        </w:rPr>
        <w:t xml:space="preserve">since they are </w:t>
      </w:r>
      <w:r w:rsidR="008D3852">
        <w:rPr>
          <w:rFonts w:ascii="Times New Roman" w:eastAsia="Adamina" w:hAnsi="Times New Roman" w:cs="Times New Roman"/>
          <w:sz w:val="24"/>
          <w:szCs w:val="24"/>
        </w:rPr>
        <w:t>grounded in the Divine W</w:t>
      </w:r>
      <w:r w:rsidRPr="00D90B10">
        <w:rPr>
          <w:rFonts w:ascii="Times New Roman" w:eastAsia="Adamina" w:hAnsi="Times New Roman" w:cs="Times New Roman"/>
          <w:sz w:val="24"/>
          <w:szCs w:val="24"/>
        </w:rPr>
        <w:t xml:space="preserve">ill, the commandments </w:t>
      </w:r>
      <w:r w:rsidRPr="00D90B10">
        <w:rPr>
          <w:rFonts w:ascii="Times New Roman" w:eastAsia="Adamina" w:hAnsi="Times New Roman" w:cs="Times New Roman"/>
          <w:i/>
          <w:sz w:val="24"/>
          <w:szCs w:val="24"/>
        </w:rPr>
        <w:t xml:space="preserve">as such </w:t>
      </w:r>
      <w:r w:rsidRPr="00D90B10">
        <w:rPr>
          <w:rFonts w:ascii="Times New Roman" w:eastAsia="Adamina" w:hAnsi="Times New Roman" w:cs="Times New Roman"/>
          <w:sz w:val="24"/>
          <w:szCs w:val="24"/>
        </w:rPr>
        <w:t>signify a degree of arbitrariness and happenstance.</w:t>
      </w:r>
      <w:r w:rsidRPr="00D90B10">
        <w:rPr>
          <w:rFonts w:ascii="Times New Roman" w:eastAsia="Adamina" w:hAnsi="Times New Roman" w:cs="Times New Roman"/>
          <w:sz w:val="24"/>
          <w:szCs w:val="24"/>
          <w:vertAlign w:val="superscript"/>
        </w:rPr>
        <w:footnoteReference w:id="6"/>
      </w:r>
      <w:r w:rsidRPr="00D90B10">
        <w:rPr>
          <w:rFonts w:ascii="Times New Roman" w:eastAsia="Adamina" w:hAnsi="Times New Roman" w:cs="Times New Roman"/>
          <w:sz w:val="24"/>
          <w:szCs w:val="24"/>
        </w:rPr>
        <w:t xml:space="preserve"> </w:t>
      </w:r>
      <w:r w:rsidR="004B05FE">
        <w:rPr>
          <w:rFonts w:ascii="Times New Roman" w:eastAsia="Adamina" w:hAnsi="Times New Roman" w:cs="Times New Roman"/>
          <w:sz w:val="24"/>
          <w:szCs w:val="24"/>
        </w:rPr>
        <w:t xml:space="preserve"> </w:t>
      </w:r>
      <w:r w:rsidRPr="00D90B10">
        <w:rPr>
          <w:rFonts w:ascii="Times New Roman" w:eastAsia="Adamina" w:hAnsi="Times New Roman" w:cs="Times New Roman"/>
          <w:sz w:val="24"/>
          <w:szCs w:val="24"/>
        </w:rPr>
        <w:t>The commandments serve as a reminder of the</w:t>
      </w:r>
      <w:r w:rsidR="008D3852">
        <w:rPr>
          <w:rFonts w:ascii="Times New Roman" w:eastAsia="Adamina" w:hAnsi="Times New Roman" w:cs="Times New Roman"/>
          <w:sz w:val="24"/>
          <w:szCs w:val="24"/>
        </w:rPr>
        <w:t xml:space="preserve"> ultimate unknowability of the Divine W</w:t>
      </w:r>
      <w:r w:rsidRPr="00D90B10">
        <w:rPr>
          <w:rFonts w:ascii="Times New Roman" w:eastAsia="Adamina" w:hAnsi="Times New Roman" w:cs="Times New Roman"/>
          <w:sz w:val="24"/>
          <w:szCs w:val="24"/>
        </w:rPr>
        <w:t xml:space="preserve">ill that tautologically ‘desires because it desires’. </w:t>
      </w:r>
    </w:p>
    <w:p w:rsidR="001A7BD0" w:rsidRDefault="005C644F" w:rsidP="00D90B10">
      <w:pPr>
        <w:ind w:firstLine="720"/>
        <w:rPr>
          <w:rFonts w:ascii="Times New Roman" w:eastAsia="Adamina" w:hAnsi="Times New Roman" w:cs="Times New Roman"/>
          <w:sz w:val="24"/>
          <w:szCs w:val="24"/>
        </w:rPr>
      </w:pPr>
      <w:r w:rsidRPr="00D90B10">
        <w:rPr>
          <w:rFonts w:ascii="Times New Roman" w:eastAsia="Adamina" w:hAnsi="Times New Roman" w:cs="Times New Roman"/>
          <w:sz w:val="24"/>
          <w:szCs w:val="24"/>
        </w:rPr>
        <w:t>This is also the reason why the commandments primarily take the form of actions and not intentions. As actions, the commandments</w:t>
      </w:r>
      <w:r w:rsidR="00721FBC">
        <w:rPr>
          <w:rFonts w:ascii="Times New Roman" w:eastAsia="Adamina" w:hAnsi="Times New Roman" w:cs="Times New Roman"/>
          <w:sz w:val="24"/>
          <w:szCs w:val="24"/>
        </w:rPr>
        <w:t xml:space="preserve"> manifest themselves as closed and </w:t>
      </w:r>
      <w:r w:rsidRPr="00D90B10">
        <w:rPr>
          <w:rFonts w:ascii="Times New Roman" w:eastAsia="Adamina" w:hAnsi="Times New Roman" w:cs="Times New Roman"/>
          <w:sz w:val="24"/>
          <w:szCs w:val="24"/>
        </w:rPr>
        <w:t xml:space="preserve">sealed </w:t>
      </w:r>
      <w:r w:rsidR="00721FBC">
        <w:rPr>
          <w:rFonts w:ascii="Times New Roman" w:eastAsia="Adamina" w:hAnsi="Times New Roman" w:cs="Times New Roman"/>
          <w:sz w:val="24"/>
          <w:szCs w:val="24"/>
        </w:rPr>
        <w:t xml:space="preserve">deeds, </w:t>
      </w:r>
      <w:r w:rsidRPr="00D90B10">
        <w:rPr>
          <w:rFonts w:ascii="Times New Roman" w:eastAsia="Adamina" w:hAnsi="Times New Roman" w:cs="Times New Roman"/>
          <w:sz w:val="24"/>
          <w:szCs w:val="24"/>
        </w:rPr>
        <w:t>their meanings not easily teased out nor defined by t</w:t>
      </w:r>
      <w:r w:rsidR="00721FBC">
        <w:rPr>
          <w:rFonts w:ascii="Times New Roman" w:eastAsia="Adamina" w:hAnsi="Times New Roman" w:cs="Times New Roman"/>
          <w:sz w:val="24"/>
          <w:szCs w:val="24"/>
        </w:rPr>
        <w:t xml:space="preserve">he meanings attached to them. Ultimately, there is just the </w:t>
      </w:r>
      <w:r w:rsidRPr="00D90B10">
        <w:rPr>
          <w:rFonts w:ascii="Times New Roman" w:eastAsia="Adamina" w:hAnsi="Times New Roman" w:cs="Times New Roman"/>
          <w:sz w:val="24"/>
          <w:szCs w:val="24"/>
        </w:rPr>
        <w:t>light and the delight that we</w:t>
      </w:r>
      <w:r w:rsidR="00D90B10" w:rsidRPr="00D90B10">
        <w:rPr>
          <w:rFonts w:ascii="Times New Roman" w:eastAsia="Adamina" w:hAnsi="Times New Roman" w:cs="Times New Roman"/>
          <w:sz w:val="24"/>
          <w:szCs w:val="24"/>
        </w:rPr>
        <w:t xml:space="preserve"> are able to attain through it.</w:t>
      </w:r>
    </w:p>
    <w:p w:rsidR="00AE1B80" w:rsidRDefault="00AE1B80" w:rsidP="00D90B10">
      <w:pPr>
        <w:ind w:firstLine="720"/>
        <w:rPr>
          <w:rFonts w:ascii="Times New Roman" w:eastAsia="Adamina" w:hAnsi="Times New Roman" w:cs="Times New Roman"/>
          <w:sz w:val="24"/>
          <w:szCs w:val="24"/>
        </w:rPr>
      </w:pPr>
    </w:p>
    <w:p w:rsidR="00AE1B80" w:rsidRPr="00D90B10" w:rsidRDefault="00AE1B80" w:rsidP="00D90B10">
      <w:pPr>
        <w:ind w:firstLine="720"/>
        <w:rPr>
          <w:rFonts w:ascii="Times New Roman" w:hAnsi="Times New Roman" w:cs="Times New Roman"/>
          <w:sz w:val="24"/>
        </w:rPr>
      </w:pPr>
      <w:r w:rsidRPr="00AE1B80">
        <w:rPr>
          <w:rFonts w:ascii="Times New Roman" w:hAnsi="Times New Roman" w:cs="Times New Roman"/>
          <w:sz w:val="24"/>
        </w:rPr>
        <w:t xml:space="preserve">© </w:t>
      </w:r>
      <w:r>
        <w:rPr>
          <w:rFonts w:ascii="Times New Roman" w:hAnsi="Times New Roman" w:cs="Times New Roman"/>
          <w:sz w:val="24"/>
        </w:rPr>
        <w:t xml:space="preserve">Josh Rosenfeld &amp; Alan Brill 2016. </w:t>
      </w:r>
      <w:r w:rsidR="00907F38" w:rsidRPr="00907F38">
        <w:rPr>
          <w:rFonts w:ascii="Times New Roman" w:hAnsi="Times New Roman" w:cs="Times New Roman"/>
          <w:sz w:val="24"/>
        </w:rPr>
        <w:t>All Rights Reserved. Do not use or republish in part or whole without prior permission.</w:t>
      </w:r>
    </w:p>
    <w:sectPr w:rsidR="00AE1B80" w:rsidRPr="00D90B10">
      <w:foot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240A" w:rsidRDefault="0059240A">
      <w:pPr>
        <w:spacing w:line="240" w:lineRule="auto"/>
      </w:pPr>
      <w:r>
        <w:separator/>
      </w:r>
    </w:p>
  </w:endnote>
  <w:endnote w:type="continuationSeparator" w:id="0">
    <w:p w:rsidR="0059240A" w:rsidRDefault="005924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roid Sans">
    <w:altName w:val="Times New Roman"/>
    <w:charset w:val="00"/>
    <w:family w:val="auto"/>
    <w:pitch w:val="default"/>
  </w:font>
  <w:font w:name="Adamina">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4233055"/>
      <w:docPartObj>
        <w:docPartGallery w:val="Page Numbers (Bottom of Page)"/>
        <w:docPartUnique/>
      </w:docPartObj>
    </w:sdtPr>
    <w:sdtEndPr>
      <w:rPr>
        <w:noProof/>
      </w:rPr>
    </w:sdtEndPr>
    <w:sdtContent>
      <w:p w:rsidR="00E34E28" w:rsidRDefault="00E34E28">
        <w:pPr>
          <w:pStyle w:val="Footer"/>
          <w:jc w:val="center"/>
        </w:pPr>
        <w:r>
          <w:fldChar w:fldCharType="begin"/>
        </w:r>
        <w:r>
          <w:instrText xml:space="preserve"> PAGE   \* MERGEFORMAT </w:instrText>
        </w:r>
        <w:r>
          <w:fldChar w:fldCharType="separate"/>
        </w:r>
        <w:r w:rsidR="00771920">
          <w:rPr>
            <w:noProof/>
          </w:rPr>
          <w:t>1</w:t>
        </w:r>
        <w:r>
          <w:rPr>
            <w:noProof/>
          </w:rPr>
          <w:fldChar w:fldCharType="end"/>
        </w:r>
      </w:p>
    </w:sdtContent>
  </w:sdt>
  <w:p w:rsidR="00E34E28" w:rsidRDefault="00E34E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240A" w:rsidRDefault="0059240A">
      <w:pPr>
        <w:spacing w:line="240" w:lineRule="auto"/>
      </w:pPr>
      <w:r>
        <w:separator/>
      </w:r>
    </w:p>
  </w:footnote>
  <w:footnote w:type="continuationSeparator" w:id="0">
    <w:p w:rsidR="0059240A" w:rsidRDefault="0059240A">
      <w:pPr>
        <w:spacing w:line="240" w:lineRule="auto"/>
      </w:pPr>
      <w:r>
        <w:continuationSeparator/>
      </w:r>
    </w:p>
  </w:footnote>
  <w:footnote w:id="1">
    <w:p w:rsidR="001A7BD0" w:rsidRPr="00343F09" w:rsidRDefault="005C644F">
      <w:pPr>
        <w:spacing w:line="240" w:lineRule="auto"/>
        <w:rPr>
          <w:rFonts w:ascii="Times New Roman" w:hAnsi="Times New Roman" w:cs="Times New Roman"/>
          <w:sz w:val="20"/>
          <w:szCs w:val="20"/>
        </w:rPr>
      </w:pPr>
      <w:r w:rsidRPr="00343F09">
        <w:rPr>
          <w:rFonts w:ascii="Times New Roman" w:hAnsi="Times New Roman" w:cs="Times New Roman"/>
          <w:sz w:val="20"/>
          <w:szCs w:val="20"/>
          <w:vertAlign w:val="superscript"/>
        </w:rPr>
        <w:footnoteRef/>
      </w:r>
      <w:r w:rsidR="000843A6" w:rsidRPr="00343F09">
        <w:rPr>
          <w:rFonts w:ascii="Times New Roman" w:hAnsi="Times New Roman" w:cs="Times New Roman"/>
          <w:sz w:val="20"/>
          <w:szCs w:val="20"/>
        </w:rPr>
        <w:t xml:space="preserve"> Thus a </w:t>
      </w:r>
      <w:r w:rsidRPr="00343F09">
        <w:rPr>
          <w:rFonts w:ascii="Times New Roman" w:hAnsi="Times New Roman" w:cs="Times New Roman"/>
          <w:sz w:val="20"/>
          <w:szCs w:val="20"/>
        </w:rPr>
        <w:t xml:space="preserve">reduce conflict between the soul-life and the practical-life. See further </w:t>
      </w:r>
      <w:r w:rsidRPr="00343F09">
        <w:rPr>
          <w:rFonts w:ascii="Times New Roman" w:hAnsi="Times New Roman" w:cs="Times New Roman"/>
          <w:i/>
          <w:sz w:val="20"/>
          <w:szCs w:val="20"/>
        </w:rPr>
        <w:t xml:space="preserve">torah </w:t>
      </w:r>
      <w:r w:rsidRPr="00343F09">
        <w:rPr>
          <w:rFonts w:ascii="Times New Roman" w:hAnsi="Times New Roman" w:cs="Times New Roman"/>
          <w:sz w:val="20"/>
          <w:szCs w:val="20"/>
        </w:rPr>
        <w:t xml:space="preserve">no. 33 in </w:t>
      </w:r>
      <w:r w:rsidRPr="00343F09">
        <w:rPr>
          <w:rFonts w:ascii="Times New Roman" w:hAnsi="Times New Roman" w:cs="Times New Roman"/>
          <w:i/>
          <w:sz w:val="20"/>
          <w:szCs w:val="20"/>
        </w:rPr>
        <w:t>Lectures on Likkutei Moharan</w:t>
      </w:r>
      <w:r w:rsidRPr="00343F09">
        <w:rPr>
          <w:rFonts w:ascii="Times New Roman" w:hAnsi="Times New Roman" w:cs="Times New Roman"/>
          <w:sz w:val="20"/>
          <w:szCs w:val="20"/>
        </w:rPr>
        <w:t xml:space="preserve"> vol. 1, 295-310; </w:t>
      </w:r>
      <w:r w:rsidRPr="00343F09">
        <w:rPr>
          <w:rFonts w:ascii="Times New Roman" w:hAnsi="Times New Roman" w:cs="Times New Roman"/>
          <w:i/>
          <w:sz w:val="20"/>
          <w:szCs w:val="20"/>
        </w:rPr>
        <w:t xml:space="preserve">torah </w:t>
      </w:r>
      <w:r w:rsidR="00E01C7E" w:rsidRPr="00343F09">
        <w:rPr>
          <w:rFonts w:ascii="Times New Roman" w:hAnsi="Times New Roman" w:cs="Times New Roman"/>
          <w:sz w:val="20"/>
          <w:szCs w:val="20"/>
        </w:rPr>
        <w:t>no. 6</w:t>
      </w:r>
      <w:r w:rsidRPr="00343F09">
        <w:rPr>
          <w:rFonts w:ascii="Times New Roman" w:hAnsi="Times New Roman" w:cs="Times New Roman"/>
          <w:sz w:val="20"/>
          <w:szCs w:val="20"/>
        </w:rPr>
        <w:t xml:space="preserve">, 68. </w:t>
      </w:r>
    </w:p>
  </w:footnote>
  <w:footnote w:id="2">
    <w:p w:rsidR="001A7BD0" w:rsidRPr="00343F09" w:rsidRDefault="005C644F">
      <w:pPr>
        <w:spacing w:line="240" w:lineRule="auto"/>
        <w:rPr>
          <w:rFonts w:ascii="Times New Roman" w:hAnsi="Times New Roman" w:cs="Times New Roman"/>
          <w:sz w:val="20"/>
          <w:szCs w:val="20"/>
        </w:rPr>
      </w:pPr>
      <w:r w:rsidRPr="00343F09">
        <w:rPr>
          <w:rFonts w:ascii="Times New Roman" w:hAnsi="Times New Roman" w:cs="Times New Roman"/>
          <w:sz w:val="20"/>
          <w:szCs w:val="20"/>
          <w:vertAlign w:val="superscript"/>
        </w:rPr>
        <w:footnoteRef/>
      </w:r>
      <w:r w:rsidRPr="00343F09">
        <w:rPr>
          <w:rFonts w:ascii="Times New Roman" w:hAnsi="Times New Roman" w:cs="Times New Roman"/>
          <w:sz w:val="20"/>
          <w:szCs w:val="20"/>
        </w:rPr>
        <w:t xml:space="preserve"> Commentary of R. Ovadia Bartenura on the Mishnah, Avot 1:3. I will point out, however, that it is basically impossible to impose upon someone a completely external comma</w:t>
      </w:r>
      <w:r w:rsidR="006D535F" w:rsidRPr="00343F09">
        <w:rPr>
          <w:rFonts w:ascii="Times New Roman" w:hAnsi="Times New Roman" w:cs="Times New Roman"/>
          <w:sz w:val="20"/>
          <w:szCs w:val="20"/>
        </w:rPr>
        <w:t xml:space="preserve">ndment. Therefore, </w:t>
      </w:r>
      <w:r w:rsidRPr="00343F09">
        <w:rPr>
          <w:rFonts w:ascii="Times New Roman" w:hAnsi="Times New Roman" w:cs="Times New Roman"/>
          <w:sz w:val="20"/>
          <w:szCs w:val="20"/>
        </w:rPr>
        <w:t>even the ability to follow an external command is a matter of personal prerogative, related to the realm of personal freedom. This is to say that the internality of a person itself transitions between many different phases - sometimes appear</w:t>
      </w:r>
      <w:r w:rsidR="007A433C">
        <w:rPr>
          <w:rFonts w:ascii="Times New Roman" w:hAnsi="Times New Roman" w:cs="Times New Roman"/>
          <w:sz w:val="20"/>
          <w:szCs w:val="20"/>
        </w:rPr>
        <w:t xml:space="preserve">ing as the freedom to be unfree, </w:t>
      </w:r>
      <w:r w:rsidRPr="00343F09">
        <w:rPr>
          <w:rFonts w:ascii="Times New Roman" w:hAnsi="Times New Roman" w:cs="Times New Roman"/>
          <w:sz w:val="20"/>
          <w:szCs w:val="20"/>
        </w:rPr>
        <w:t>limited</w:t>
      </w:r>
      <w:r w:rsidR="007A433C">
        <w:rPr>
          <w:rFonts w:ascii="Times New Roman" w:hAnsi="Times New Roman" w:cs="Times New Roman"/>
          <w:sz w:val="20"/>
          <w:szCs w:val="20"/>
        </w:rPr>
        <w:t>,</w:t>
      </w:r>
      <w:r w:rsidRPr="00343F09">
        <w:rPr>
          <w:rFonts w:ascii="Times New Roman" w:hAnsi="Times New Roman" w:cs="Times New Roman"/>
          <w:sz w:val="20"/>
          <w:szCs w:val="20"/>
        </w:rPr>
        <w:t xml:space="preserve"> and inauthentic. </w:t>
      </w:r>
    </w:p>
  </w:footnote>
  <w:footnote w:id="3">
    <w:p w:rsidR="001A7BD0" w:rsidRPr="00343F09" w:rsidRDefault="005C644F">
      <w:pPr>
        <w:spacing w:line="240" w:lineRule="auto"/>
        <w:rPr>
          <w:rFonts w:ascii="Times New Roman" w:hAnsi="Times New Roman" w:cs="Times New Roman"/>
          <w:sz w:val="20"/>
          <w:szCs w:val="20"/>
        </w:rPr>
      </w:pPr>
      <w:r w:rsidRPr="00343F09">
        <w:rPr>
          <w:rFonts w:ascii="Times New Roman" w:hAnsi="Times New Roman" w:cs="Times New Roman"/>
          <w:sz w:val="20"/>
          <w:szCs w:val="20"/>
          <w:vertAlign w:val="superscript"/>
        </w:rPr>
        <w:footnoteRef/>
      </w:r>
      <w:r w:rsidRPr="00343F09">
        <w:rPr>
          <w:rFonts w:ascii="Times New Roman" w:hAnsi="Times New Roman" w:cs="Times New Roman"/>
          <w:sz w:val="20"/>
          <w:szCs w:val="20"/>
        </w:rPr>
        <w:t xml:space="preserve"> We must differentiate between ‘sense’ and ‘meaning’ [</w:t>
      </w:r>
      <w:r w:rsidR="009B76A1" w:rsidRPr="00343F09">
        <w:rPr>
          <w:rFonts w:ascii="Times New Roman" w:hAnsi="Times New Roman" w:cs="Times New Roman"/>
          <w:sz w:val="20"/>
          <w:szCs w:val="20"/>
        </w:rPr>
        <w:t>English</w:t>
      </w:r>
      <w:r w:rsidRPr="00343F09">
        <w:rPr>
          <w:rFonts w:ascii="Times New Roman" w:hAnsi="Times New Roman" w:cs="Times New Roman"/>
          <w:sz w:val="20"/>
          <w:szCs w:val="20"/>
        </w:rPr>
        <w:t xml:space="preserve"> in the original; JR]. As we shall soon s</w:t>
      </w:r>
      <w:r w:rsidR="00C803EC">
        <w:rPr>
          <w:rFonts w:ascii="Times New Roman" w:hAnsi="Times New Roman" w:cs="Times New Roman"/>
          <w:sz w:val="20"/>
          <w:szCs w:val="20"/>
        </w:rPr>
        <w:t xml:space="preserve">ee, ‘the glow of the infinite’ </w:t>
      </w:r>
      <w:r w:rsidRPr="00343F09">
        <w:rPr>
          <w:rFonts w:ascii="Times New Roman" w:hAnsi="Times New Roman" w:cs="Times New Roman"/>
          <w:sz w:val="20"/>
          <w:szCs w:val="20"/>
        </w:rPr>
        <w:t>is w</w:t>
      </w:r>
      <w:r w:rsidR="00C803EC">
        <w:rPr>
          <w:rFonts w:ascii="Times New Roman" w:hAnsi="Times New Roman" w:cs="Times New Roman"/>
          <w:sz w:val="20"/>
          <w:szCs w:val="20"/>
        </w:rPr>
        <w:t>hat gives ‘sense’ to ‘meaning’</w:t>
      </w:r>
      <w:r w:rsidR="009B76A1">
        <w:rPr>
          <w:rFonts w:ascii="Times New Roman" w:hAnsi="Times New Roman" w:cs="Times New Roman"/>
          <w:sz w:val="20"/>
          <w:szCs w:val="20"/>
        </w:rPr>
        <w:t>.</w:t>
      </w:r>
      <w:r w:rsidR="00C803EC">
        <w:rPr>
          <w:rFonts w:ascii="Times New Roman" w:hAnsi="Times New Roman" w:cs="Times New Roman"/>
          <w:sz w:val="20"/>
          <w:szCs w:val="20"/>
        </w:rPr>
        <w:t xml:space="preserve"> </w:t>
      </w:r>
      <w:r w:rsidR="009B76A1">
        <w:rPr>
          <w:rFonts w:ascii="Times New Roman" w:hAnsi="Times New Roman" w:cs="Times New Roman"/>
          <w:sz w:val="20"/>
          <w:szCs w:val="20"/>
        </w:rPr>
        <w:t>‘S</w:t>
      </w:r>
      <w:r w:rsidRPr="00343F09">
        <w:rPr>
          <w:rFonts w:ascii="Times New Roman" w:hAnsi="Times New Roman" w:cs="Times New Roman"/>
          <w:sz w:val="20"/>
          <w:szCs w:val="20"/>
        </w:rPr>
        <w:t>ense’ is completely attached to the level of content</w:t>
      </w:r>
      <w:r w:rsidR="009B76A1">
        <w:rPr>
          <w:rFonts w:ascii="Times New Roman" w:hAnsi="Times New Roman" w:cs="Times New Roman"/>
          <w:sz w:val="20"/>
          <w:szCs w:val="20"/>
        </w:rPr>
        <w:t xml:space="preserve"> - words, actions, situations. ‘M</w:t>
      </w:r>
      <w:r w:rsidRPr="00343F09">
        <w:rPr>
          <w:rFonts w:ascii="Times New Roman" w:hAnsi="Times New Roman" w:cs="Times New Roman"/>
          <w:sz w:val="20"/>
          <w:szCs w:val="20"/>
        </w:rPr>
        <w:t xml:space="preserve">eaning’ </w:t>
      </w:r>
      <w:r w:rsidR="009B76A1">
        <w:rPr>
          <w:rFonts w:ascii="Times New Roman" w:hAnsi="Times New Roman" w:cs="Times New Roman"/>
          <w:sz w:val="20"/>
          <w:szCs w:val="20"/>
        </w:rPr>
        <w:t xml:space="preserve">is </w:t>
      </w:r>
      <w:r w:rsidRPr="00343F09">
        <w:rPr>
          <w:rFonts w:ascii="Times New Roman" w:hAnsi="Times New Roman" w:cs="Times New Roman"/>
          <w:sz w:val="20"/>
          <w:szCs w:val="20"/>
        </w:rPr>
        <w:t xml:space="preserve">the internal, animating force behind these, granting these things spiritual ‘weight’. </w:t>
      </w:r>
    </w:p>
  </w:footnote>
  <w:footnote w:id="4">
    <w:p w:rsidR="001A7BD0" w:rsidRPr="00343F09" w:rsidRDefault="005C644F">
      <w:pPr>
        <w:spacing w:line="240" w:lineRule="auto"/>
        <w:rPr>
          <w:rFonts w:ascii="Times New Roman" w:hAnsi="Times New Roman" w:cs="Times New Roman"/>
          <w:sz w:val="20"/>
          <w:szCs w:val="20"/>
        </w:rPr>
      </w:pPr>
      <w:r w:rsidRPr="00343F09">
        <w:rPr>
          <w:rFonts w:ascii="Times New Roman" w:hAnsi="Times New Roman" w:cs="Times New Roman"/>
          <w:sz w:val="20"/>
          <w:szCs w:val="20"/>
          <w:vertAlign w:val="superscript"/>
        </w:rPr>
        <w:footnoteRef/>
      </w:r>
      <w:r w:rsidRPr="00343F09">
        <w:rPr>
          <w:rFonts w:ascii="Times New Roman" w:hAnsi="Times New Roman" w:cs="Times New Roman"/>
          <w:sz w:val="20"/>
          <w:szCs w:val="20"/>
        </w:rPr>
        <w:t xml:space="preserve"> This may be likened to the Lacanian idea of the</w:t>
      </w:r>
      <w:r w:rsidRPr="00343F09">
        <w:rPr>
          <w:rFonts w:ascii="Times New Roman" w:hAnsi="Times New Roman" w:cs="Times New Roman"/>
          <w:i/>
          <w:sz w:val="20"/>
          <w:szCs w:val="20"/>
        </w:rPr>
        <w:t xml:space="preserve"> real</w:t>
      </w:r>
      <w:r w:rsidR="006D22D2" w:rsidRPr="00343F09">
        <w:rPr>
          <w:rFonts w:ascii="Times New Roman" w:hAnsi="Times New Roman" w:cs="Times New Roman"/>
          <w:sz w:val="20"/>
          <w:szCs w:val="20"/>
        </w:rPr>
        <w:t>.</w:t>
      </w:r>
      <w:r w:rsidRPr="00343F09">
        <w:rPr>
          <w:rFonts w:ascii="Times New Roman" w:hAnsi="Times New Roman" w:cs="Times New Roman"/>
          <w:color w:val="333333"/>
          <w:sz w:val="20"/>
          <w:szCs w:val="20"/>
          <w:highlight w:val="white"/>
        </w:rPr>
        <w:t xml:space="preserve"> </w:t>
      </w:r>
    </w:p>
  </w:footnote>
  <w:footnote w:id="5">
    <w:p w:rsidR="001A7BD0" w:rsidRPr="00343F09" w:rsidRDefault="005C644F">
      <w:pPr>
        <w:spacing w:line="240" w:lineRule="auto"/>
        <w:rPr>
          <w:rFonts w:ascii="Times New Roman" w:hAnsi="Times New Roman" w:cs="Times New Roman"/>
          <w:sz w:val="20"/>
          <w:szCs w:val="20"/>
        </w:rPr>
      </w:pPr>
      <w:r w:rsidRPr="00343F09">
        <w:rPr>
          <w:rFonts w:ascii="Times New Roman" w:hAnsi="Times New Roman" w:cs="Times New Roman"/>
          <w:sz w:val="20"/>
          <w:szCs w:val="20"/>
          <w:vertAlign w:val="superscript"/>
        </w:rPr>
        <w:footnoteRef/>
      </w:r>
      <w:r w:rsidRPr="00343F09">
        <w:rPr>
          <w:rFonts w:ascii="Times New Roman" w:hAnsi="Times New Roman" w:cs="Times New Roman"/>
          <w:sz w:val="20"/>
          <w:szCs w:val="20"/>
        </w:rPr>
        <w:t xml:space="preserve"> The position of the Admor ha-Zaken here parallels in a certain sense the positions of Yeshayahu Leibowitz with regards to the commandments. </w:t>
      </w:r>
      <w:r w:rsidR="00C803EC">
        <w:rPr>
          <w:rFonts w:ascii="Times New Roman" w:hAnsi="Times New Roman" w:cs="Times New Roman"/>
          <w:sz w:val="20"/>
          <w:szCs w:val="20"/>
        </w:rPr>
        <w:t xml:space="preserve">JR- </w:t>
      </w:r>
      <w:r w:rsidRPr="00343F09">
        <w:rPr>
          <w:rFonts w:ascii="Times New Roman" w:hAnsi="Times New Roman" w:cs="Times New Roman"/>
          <w:sz w:val="20"/>
          <w:szCs w:val="20"/>
        </w:rPr>
        <w:t xml:space="preserve">See further R. Shagar, “Faith and Language According to the Admor ha-Zaken of Habad”, </w:t>
      </w:r>
      <w:r w:rsidRPr="00343F09">
        <w:rPr>
          <w:rFonts w:ascii="Times New Roman" w:hAnsi="Times New Roman" w:cs="Times New Roman"/>
          <w:i/>
          <w:sz w:val="20"/>
          <w:szCs w:val="20"/>
        </w:rPr>
        <w:t>Nehalekh b’Regesh</w:t>
      </w:r>
      <w:r w:rsidRPr="00343F09">
        <w:rPr>
          <w:rFonts w:ascii="Times New Roman" w:hAnsi="Times New Roman" w:cs="Times New Roman"/>
          <w:sz w:val="20"/>
          <w:szCs w:val="20"/>
        </w:rPr>
        <w:t xml:space="preserve">, pp. 175-178. </w:t>
      </w:r>
    </w:p>
  </w:footnote>
  <w:footnote w:id="6">
    <w:p w:rsidR="001A7BD0" w:rsidRDefault="005C644F">
      <w:pPr>
        <w:spacing w:line="240" w:lineRule="auto"/>
      </w:pPr>
      <w:r w:rsidRPr="00343F09">
        <w:rPr>
          <w:rFonts w:ascii="Times New Roman" w:hAnsi="Times New Roman" w:cs="Times New Roman"/>
          <w:sz w:val="20"/>
          <w:szCs w:val="20"/>
          <w:vertAlign w:val="superscript"/>
        </w:rPr>
        <w:footnoteRef/>
      </w:r>
      <w:r w:rsidRPr="00343F09">
        <w:rPr>
          <w:rFonts w:ascii="Times New Roman" w:hAnsi="Times New Roman" w:cs="Times New Roman"/>
          <w:sz w:val="20"/>
          <w:szCs w:val="20"/>
        </w:rPr>
        <w:t xml:space="preserve"> See </w:t>
      </w:r>
      <w:r w:rsidRPr="00343F09">
        <w:rPr>
          <w:rFonts w:ascii="Times New Roman" w:hAnsi="Times New Roman" w:cs="Times New Roman"/>
          <w:color w:val="252525"/>
          <w:sz w:val="20"/>
          <w:szCs w:val="20"/>
          <w:highlight w:val="white"/>
        </w:rPr>
        <w:t xml:space="preserve">R. Shagar, </w:t>
      </w:r>
      <w:r w:rsidRPr="00343F09">
        <w:rPr>
          <w:rFonts w:ascii="Times New Roman" w:hAnsi="Times New Roman" w:cs="Times New Roman"/>
          <w:i/>
          <w:color w:val="252525"/>
          <w:sz w:val="20"/>
          <w:szCs w:val="20"/>
          <w:highlight w:val="white"/>
        </w:rPr>
        <w:t>Pur hu ha-Goral</w:t>
      </w:r>
      <w:r w:rsidR="00F44851" w:rsidRPr="00343F09">
        <w:rPr>
          <w:rFonts w:ascii="Times New Roman" w:hAnsi="Times New Roman" w:cs="Times New Roman"/>
          <w:color w:val="252525"/>
          <w:sz w:val="20"/>
          <w:szCs w:val="20"/>
          <w:highlight w:val="white"/>
        </w:rPr>
        <w:t>; 32-37</w:t>
      </w:r>
      <w:r w:rsidR="00F44851">
        <w:rPr>
          <w:color w:val="252525"/>
          <w:sz w:val="20"/>
          <w:szCs w:val="20"/>
          <w:highlight w:val="white"/>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BD0"/>
    <w:rsid w:val="000550D5"/>
    <w:rsid w:val="000843A6"/>
    <w:rsid w:val="00085F36"/>
    <w:rsid w:val="000A6EDF"/>
    <w:rsid w:val="000C772B"/>
    <w:rsid w:val="000F2292"/>
    <w:rsid w:val="000F2AD0"/>
    <w:rsid w:val="00102078"/>
    <w:rsid w:val="00146A72"/>
    <w:rsid w:val="001A7BD0"/>
    <w:rsid w:val="002613B7"/>
    <w:rsid w:val="002737CF"/>
    <w:rsid w:val="00343F09"/>
    <w:rsid w:val="003D64D2"/>
    <w:rsid w:val="00443EF1"/>
    <w:rsid w:val="004A0940"/>
    <w:rsid w:val="004B05FE"/>
    <w:rsid w:val="004B7305"/>
    <w:rsid w:val="004C7FCC"/>
    <w:rsid w:val="004F603B"/>
    <w:rsid w:val="00517441"/>
    <w:rsid w:val="005429F3"/>
    <w:rsid w:val="0059240A"/>
    <w:rsid w:val="005C644F"/>
    <w:rsid w:val="0068661D"/>
    <w:rsid w:val="006B5544"/>
    <w:rsid w:val="006D22D2"/>
    <w:rsid w:val="006D535F"/>
    <w:rsid w:val="00707B33"/>
    <w:rsid w:val="00715121"/>
    <w:rsid w:val="00721FBC"/>
    <w:rsid w:val="00751D34"/>
    <w:rsid w:val="00771920"/>
    <w:rsid w:val="007A433C"/>
    <w:rsid w:val="00806FB9"/>
    <w:rsid w:val="008156F2"/>
    <w:rsid w:val="00822723"/>
    <w:rsid w:val="008D3852"/>
    <w:rsid w:val="008D78FD"/>
    <w:rsid w:val="00907F38"/>
    <w:rsid w:val="00931D39"/>
    <w:rsid w:val="00965869"/>
    <w:rsid w:val="009B76A1"/>
    <w:rsid w:val="009F3F24"/>
    <w:rsid w:val="00A56382"/>
    <w:rsid w:val="00AE1B80"/>
    <w:rsid w:val="00B0678C"/>
    <w:rsid w:val="00B1423F"/>
    <w:rsid w:val="00B3221E"/>
    <w:rsid w:val="00BD16A1"/>
    <w:rsid w:val="00BF46E6"/>
    <w:rsid w:val="00C519A7"/>
    <w:rsid w:val="00C803EC"/>
    <w:rsid w:val="00C9425B"/>
    <w:rsid w:val="00D90B10"/>
    <w:rsid w:val="00DA4CC0"/>
    <w:rsid w:val="00DC3668"/>
    <w:rsid w:val="00DE29B9"/>
    <w:rsid w:val="00E01C7E"/>
    <w:rsid w:val="00E10615"/>
    <w:rsid w:val="00E27546"/>
    <w:rsid w:val="00E34E28"/>
    <w:rsid w:val="00E51CD0"/>
    <w:rsid w:val="00F34C77"/>
    <w:rsid w:val="00F44851"/>
    <w:rsid w:val="00F642C1"/>
    <w:rsid w:val="00FE7F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731AE"/>
  <w15:docId w15:val="{1BB680B0-1467-4764-9BB7-B4D694332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Header">
    <w:name w:val="header"/>
    <w:basedOn w:val="Normal"/>
    <w:link w:val="HeaderChar"/>
    <w:uiPriority w:val="99"/>
    <w:unhideWhenUsed/>
    <w:rsid w:val="000550D5"/>
    <w:pPr>
      <w:tabs>
        <w:tab w:val="center" w:pos="4680"/>
        <w:tab w:val="right" w:pos="9360"/>
      </w:tabs>
      <w:spacing w:line="240" w:lineRule="auto"/>
    </w:pPr>
  </w:style>
  <w:style w:type="character" w:customStyle="1" w:styleId="HeaderChar">
    <w:name w:val="Header Char"/>
    <w:basedOn w:val="DefaultParagraphFont"/>
    <w:link w:val="Header"/>
    <w:uiPriority w:val="99"/>
    <w:rsid w:val="000550D5"/>
  </w:style>
  <w:style w:type="paragraph" w:styleId="Footer">
    <w:name w:val="footer"/>
    <w:basedOn w:val="Normal"/>
    <w:link w:val="FooterChar"/>
    <w:uiPriority w:val="99"/>
    <w:unhideWhenUsed/>
    <w:rsid w:val="000550D5"/>
    <w:pPr>
      <w:tabs>
        <w:tab w:val="center" w:pos="4680"/>
        <w:tab w:val="right" w:pos="9360"/>
      </w:tabs>
      <w:spacing w:line="240" w:lineRule="auto"/>
    </w:pPr>
  </w:style>
  <w:style w:type="character" w:customStyle="1" w:styleId="FooterChar">
    <w:name w:val="Footer Char"/>
    <w:basedOn w:val="DefaultParagraphFont"/>
    <w:link w:val="Footer"/>
    <w:uiPriority w:val="99"/>
    <w:rsid w:val="000550D5"/>
  </w:style>
  <w:style w:type="character" w:customStyle="1" w:styleId="apple-converted-space">
    <w:name w:val="apple-converted-space"/>
    <w:basedOn w:val="DefaultParagraphFont"/>
    <w:rsid w:val="00DE29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2681</Words>
  <Characters>15283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Seton Hall University</Company>
  <LinksUpToDate>false</LinksUpToDate>
  <CharactersWithSpaces>17929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 Brill</dc:creator>
  <cp:lastModifiedBy>Alan Brill</cp:lastModifiedBy>
  <cp:revision>2</cp:revision>
  <dcterms:created xsi:type="dcterms:W3CDTF">2016-12-07T00:37:00Z</dcterms:created>
  <dcterms:modified xsi:type="dcterms:W3CDTF">2016-12-07T00:37:00Z</dcterms:modified>
</cp:coreProperties>
</file>